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BB" w:rsidRDefault="00EB52BB" w:rsidP="00EB52BB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 xml:space="preserve"> e EDUCAÇÃO, SAÚDE E ASSISTÊNCIA</w:t>
      </w:r>
      <w:r>
        <w:rPr>
          <w:b/>
          <w:sz w:val="24"/>
          <w:szCs w:val="24"/>
        </w:rPr>
        <w:t xml:space="preserve">. </w:t>
      </w:r>
    </w:p>
    <w:p w:rsidR="00EB52BB" w:rsidRPr="00B0036A" w:rsidRDefault="00EB52BB" w:rsidP="00EB52BB">
      <w:pPr>
        <w:jc w:val="both"/>
        <w:rPr>
          <w:b/>
          <w:sz w:val="24"/>
          <w:szCs w:val="24"/>
        </w:rPr>
      </w:pPr>
    </w:p>
    <w:p w:rsidR="00EB52BB" w:rsidRDefault="00EB52BB" w:rsidP="00EB52BB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10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dezembro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horas, na sala de reuniões da Câmara Municipal, foi realizada reunião</w:t>
      </w:r>
      <w:r>
        <w:rPr>
          <w:sz w:val="24"/>
          <w:szCs w:val="24"/>
        </w:rPr>
        <w:t xml:space="preserve"> extraordinária</w:t>
      </w:r>
      <w:r>
        <w:rPr>
          <w:sz w:val="24"/>
          <w:szCs w:val="24"/>
        </w:rPr>
        <w:t xml:space="preserve"> das Comissões de Legislação, Justiça e Redação Final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Finanças e Orçamento</w:t>
      </w:r>
      <w:r>
        <w:rPr>
          <w:sz w:val="24"/>
          <w:szCs w:val="24"/>
        </w:rPr>
        <w:t xml:space="preserve"> e Educação, Saúde e Assistência. A reunião ocorreu por solicitação do Vereador Almir Bueno, tendo em vista a entrega pelo Advogado do </w:t>
      </w:r>
      <w:r w:rsidRPr="00EB52BB">
        <w:rPr>
          <w:b/>
          <w:sz w:val="24"/>
          <w:szCs w:val="24"/>
        </w:rPr>
        <w:t>parecer jurídico n° 101/2015, sobre o projeto de lei n° 041/2015</w:t>
      </w:r>
      <w:r>
        <w:rPr>
          <w:sz w:val="24"/>
          <w:szCs w:val="24"/>
        </w:rPr>
        <w:t>, que autoriza o Poder Executivo a firmar convênio com a Associação de Proteção à Maternidade e à Infância e dá outras providências, o qual foi encaminhado pelo Executivo Municipal em caráter de urgência. Todos os Vereadores que compõe as referidas comissões foram convocados pela manhã</w:t>
      </w:r>
      <w:r w:rsidR="006B51F9">
        <w:rPr>
          <w:sz w:val="24"/>
          <w:szCs w:val="24"/>
        </w:rPr>
        <w:t>, por telefone,</w:t>
      </w:r>
      <w:r>
        <w:rPr>
          <w:sz w:val="24"/>
          <w:szCs w:val="24"/>
        </w:rPr>
        <w:t xml:space="preserve"> para participar da reunião, sendo que não puderam comparecer </w:t>
      </w:r>
      <w:proofErr w:type="gramStart"/>
      <w:r>
        <w:rPr>
          <w:sz w:val="24"/>
          <w:szCs w:val="24"/>
        </w:rPr>
        <w:t>as Vereadores</w:t>
      </w:r>
      <w:proofErr w:type="gramEnd"/>
      <w:r>
        <w:rPr>
          <w:sz w:val="24"/>
          <w:szCs w:val="24"/>
        </w:rPr>
        <w:t xml:space="preserve"> Franciele de Lima Danelon e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Compareceram os Vereadores Almir Bueno,</w:t>
      </w:r>
      <w:r>
        <w:rPr>
          <w:sz w:val="24"/>
          <w:szCs w:val="24"/>
        </w:rPr>
        <w:t xml:space="preserve"> Getúlio Benites Centurião,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Tereza Camilo dos San</w:t>
      </w:r>
      <w:r>
        <w:rPr>
          <w:sz w:val="24"/>
          <w:szCs w:val="24"/>
        </w:rPr>
        <w:t xml:space="preserve">tos e 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bem como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o Advogado Israel Francisco do Santos.</w:t>
      </w:r>
      <w:r>
        <w:rPr>
          <w:sz w:val="24"/>
          <w:szCs w:val="24"/>
        </w:rPr>
        <w:t xml:space="preserve"> Lido pelo Advogado o </w:t>
      </w:r>
      <w:r w:rsidR="006B51F9">
        <w:rPr>
          <w:sz w:val="24"/>
          <w:szCs w:val="24"/>
        </w:rPr>
        <w:t>parecer jurídico n° 101/2015, foi o projeto de imediato encaminhado à Comissão de Educação, Saúde e Assistência, para que também se pronuncie sobre o mesmo, conforme recomendado no parecer. Conforme ressaltou o Advogado em seu parecer, o</w:t>
      </w:r>
      <w:proofErr w:type="gramStart"/>
      <w:r w:rsidR="006B51F9">
        <w:rPr>
          <w:sz w:val="24"/>
          <w:szCs w:val="24"/>
        </w:rPr>
        <w:t xml:space="preserve">  </w:t>
      </w:r>
      <w:proofErr w:type="gramEnd"/>
      <w:r w:rsidR="006B51F9">
        <w:rPr>
          <w:sz w:val="24"/>
          <w:szCs w:val="24"/>
        </w:rPr>
        <w:t>Plano de Trabalho da entidade a ser beneficiada ainda está sendo elaborado e não teve análise, por óbvio, da Coordenadoria Municipal de Convênio, o que pode gerar falha quanto à aplicação e uso eficiente dos recursos e por fim a sua devida prestação de contas, nos termos exigidos pela Lei de Responsabilidade Fiscal e demais normas correlatas. Sendo assim, a comissão de Legislação, Justiça e Redação Final, assim como as demais comissões presentes resolveram não exarar parecer, aguardando melhor estudo da matéria, para</w:t>
      </w:r>
      <w:proofErr w:type="gramStart"/>
      <w:r w:rsidR="006B51F9">
        <w:rPr>
          <w:sz w:val="24"/>
          <w:szCs w:val="24"/>
        </w:rPr>
        <w:t xml:space="preserve">  </w:t>
      </w:r>
      <w:proofErr w:type="gramEnd"/>
      <w:r w:rsidR="006B51F9">
        <w:rPr>
          <w:sz w:val="24"/>
          <w:szCs w:val="24"/>
        </w:rPr>
        <w:t>somente depois se pronunci</w:t>
      </w:r>
      <w:r w:rsidR="00B5779A">
        <w:rPr>
          <w:sz w:val="24"/>
          <w:szCs w:val="24"/>
        </w:rPr>
        <w:t>arem</w:t>
      </w:r>
      <w:r w:rsidR="006B51F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6B51F9">
        <w:rPr>
          <w:sz w:val="24"/>
          <w:szCs w:val="24"/>
        </w:rPr>
        <w:t>10</w:t>
      </w:r>
      <w:r>
        <w:rPr>
          <w:sz w:val="24"/>
          <w:szCs w:val="24"/>
        </w:rPr>
        <w:t xml:space="preserve"> de dezembro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EB52BB" w:rsidRPr="00B0036A" w:rsidRDefault="00EB52BB" w:rsidP="00EB52BB">
      <w:pPr>
        <w:jc w:val="both"/>
        <w:rPr>
          <w:sz w:val="24"/>
          <w:szCs w:val="24"/>
        </w:rPr>
      </w:pPr>
    </w:p>
    <w:p w:rsidR="00EB52BB" w:rsidRPr="00B0036A" w:rsidRDefault="00EB52BB" w:rsidP="00EB52BB">
      <w:pPr>
        <w:jc w:val="both"/>
        <w:rPr>
          <w:sz w:val="24"/>
          <w:szCs w:val="24"/>
        </w:rPr>
      </w:pPr>
    </w:p>
    <w:p w:rsidR="00EB52BB" w:rsidRDefault="00EB52BB" w:rsidP="00EB52BB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EB52BB" w:rsidRDefault="00EB52BB" w:rsidP="00EB52BB">
      <w:pPr>
        <w:jc w:val="both"/>
        <w:rPr>
          <w:sz w:val="24"/>
          <w:szCs w:val="24"/>
        </w:rPr>
      </w:pPr>
    </w:p>
    <w:p w:rsidR="00EB52BB" w:rsidRDefault="006B51F9" w:rsidP="00EB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</w:t>
      </w:r>
      <w:r w:rsidR="00EB52BB">
        <w:rPr>
          <w:sz w:val="24"/>
          <w:szCs w:val="24"/>
        </w:rPr>
        <w:t xml:space="preserve">– </w:t>
      </w:r>
      <w:r>
        <w:rPr>
          <w:sz w:val="24"/>
          <w:szCs w:val="24"/>
        </w:rPr>
        <w:t>Secretário</w:t>
      </w:r>
      <w:r w:rsidR="00EB52BB">
        <w:rPr>
          <w:sz w:val="24"/>
          <w:szCs w:val="24"/>
        </w:rPr>
        <w:t xml:space="preserve"> da Comissão de Legislação, Justiça e Redação </w:t>
      </w:r>
      <w:proofErr w:type="gramStart"/>
      <w:r w:rsidR="00EB52BB">
        <w:rPr>
          <w:sz w:val="24"/>
          <w:szCs w:val="24"/>
        </w:rPr>
        <w:t>Final</w:t>
      </w:r>
      <w:proofErr w:type="gramEnd"/>
    </w:p>
    <w:p w:rsidR="00EB52BB" w:rsidRDefault="00EB52BB" w:rsidP="00EB52BB">
      <w:pPr>
        <w:jc w:val="right"/>
        <w:rPr>
          <w:sz w:val="20"/>
          <w:szCs w:val="20"/>
        </w:rPr>
      </w:pPr>
    </w:p>
    <w:p w:rsidR="00EB52BB" w:rsidRDefault="00EB52BB" w:rsidP="00EB52BB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- Presidente da Comissão de Finanças e Orçamento</w:t>
      </w:r>
      <w:r w:rsidR="006B51F9">
        <w:rPr>
          <w:sz w:val="24"/>
          <w:szCs w:val="24"/>
        </w:rPr>
        <w:t xml:space="preserve"> e da Comissão de Educação, Saúde e </w:t>
      </w:r>
      <w:proofErr w:type="gramStart"/>
      <w:r w:rsidR="006B51F9">
        <w:rPr>
          <w:sz w:val="24"/>
          <w:szCs w:val="24"/>
        </w:rPr>
        <w:t>Assistência</w:t>
      </w:r>
      <w:proofErr w:type="gramEnd"/>
    </w:p>
    <w:p w:rsidR="00EB52BB" w:rsidRDefault="00EB52BB" w:rsidP="00EB52BB">
      <w:pPr>
        <w:jc w:val="both"/>
        <w:rPr>
          <w:sz w:val="24"/>
          <w:szCs w:val="24"/>
        </w:rPr>
      </w:pPr>
    </w:p>
    <w:p w:rsidR="00EB52BB" w:rsidRDefault="00EB52BB" w:rsidP="00EB52BB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 Secretário da Comissão de Finanças e Orçamento</w:t>
      </w:r>
      <w:r w:rsidR="00B5779A">
        <w:rPr>
          <w:sz w:val="24"/>
          <w:szCs w:val="24"/>
        </w:rPr>
        <w:t xml:space="preserve"> e Relator da Comissão de Educação, Saúde e </w:t>
      </w:r>
      <w:proofErr w:type="gramStart"/>
      <w:r w:rsidR="00B5779A">
        <w:rPr>
          <w:sz w:val="24"/>
          <w:szCs w:val="24"/>
        </w:rPr>
        <w:t>Assistência</w:t>
      </w:r>
      <w:proofErr w:type="gramEnd"/>
      <w:r>
        <w:rPr>
          <w:sz w:val="24"/>
          <w:szCs w:val="24"/>
        </w:rPr>
        <w:t xml:space="preserve"> </w:t>
      </w:r>
    </w:p>
    <w:p w:rsidR="00EB52BB" w:rsidRDefault="00EB52BB" w:rsidP="00EB52BB">
      <w:pPr>
        <w:jc w:val="both"/>
        <w:rPr>
          <w:sz w:val="24"/>
          <w:szCs w:val="24"/>
        </w:rPr>
      </w:pPr>
    </w:p>
    <w:p w:rsidR="00B5779A" w:rsidRDefault="00B5779A" w:rsidP="00EB52BB">
      <w:pPr>
        <w:jc w:val="both"/>
        <w:rPr>
          <w:sz w:val="24"/>
          <w:szCs w:val="24"/>
        </w:rPr>
      </w:pPr>
    </w:p>
    <w:p w:rsidR="00EB52BB" w:rsidRDefault="00EB52BB" w:rsidP="00EB52BB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 da Câmara Municipal</w:t>
      </w:r>
    </w:p>
    <w:p w:rsidR="00EB52BB" w:rsidRDefault="00EB52BB" w:rsidP="00EB52BB">
      <w:pPr>
        <w:jc w:val="both"/>
        <w:rPr>
          <w:sz w:val="24"/>
          <w:szCs w:val="24"/>
        </w:rPr>
      </w:pPr>
    </w:p>
    <w:p w:rsidR="00B5779A" w:rsidRDefault="00B5779A" w:rsidP="00EB52BB">
      <w:pPr>
        <w:jc w:val="both"/>
        <w:rPr>
          <w:sz w:val="24"/>
          <w:szCs w:val="24"/>
        </w:rPr>
      </w:pPr>
      <w:bookmarkStart w:id="0" w:name="_GoBack"/>
      <w:bookmarkEnd w:id="0"/>
    </w:p>
    <w:p w:rsidR="00EB52BB" w:rsidRDefault="00EB52BB" w:rsidP="00EB52BB">
      <w:pPr>
        <w:rPr>
          <w:sz w:val="24"/>
          <w:szCs w:val="24"/>
        </w:rPr>
      </w:pPr>
      <w:r w:rsidRPr="002C127F">
        <w:rPr>
          <w:sz w:val="24"/>
          <w:szCs w:val="24"/>
        </w:rPr>
        <w:t>JULIANA RIGOLON DE MATOS</w:t>
      </w:r>
      <w:r>
        <w:rPr>
          <w:sz w:val="24"/>
          <w:szCs w:val="24"/>
        </w:rPr>
        <w:t xml:space="preserve"> – Assessora Jurídica</w:t>
      </w:r>
      <w:r w:rsidRPr="002C127F">
        <w:rPr>
          <w:sz w:val="24"/>
          <w:szCs w:val="24"/>
        </w:rPr>
        <w:t xml:space="preserve"> </w:t>
      </w:r>
    </w:p>
    <w:p w:rsidR="00EB52BB" w:rsidRDefault="00EB52BB" w:rsidP="00EB52BB">
      <w:pPr>
        <w:rPr>
          <w:sz w:val="24"/>
          <w:szCs w:val="24"/>
        </w:rPr>
      </w:pPr>
    </w:p>
    <w:p w:rsidR="00EB52BB" w:rsidRDefault="00EB52BB" w:rsidP="00EB52BB">
      <w:pPr>
        <w:rPr>
          <w:sz w:val="24"/>
          <w:szCs w:val="24"/>
        </w:rPr>
      </w:pPr>
    </w:p>
    <w:p w:rsidR="00EB52BB" w:rsidRPr="002C127F" w:rsidRDefault="00EB52BB" w:rsidP="00EB52BB">
      <w:pPr>
        <w:rPr>
          <w:sz w:val="24"/>
          <w:szCs w:val="24"/>
        </w:rPr>
      </w:pPr>
    </w:p>
    <w:p w:rsidR="00EB52BB" w:rsidRDefault="00EB52BB" w:rsidP="00EB52BB"/>
    <w:p w:rsidR="00EB52BB" w:rsidRDefault="00EB52BB" w:rsidP="00EB52BB"/>
    <w:p w:rsidR="00EB52BB" w:rsidRDefault="00EB52BB" w:rsidP="00EB52BB"/>
    <w:p w:rsidR="005778C4" w:rsidRDefault="005778C4"/>
    <w:sectPr w:rsidR="005778C4" w:rsidSect="00B5779A">
      <w:pgSz w:w="11906" w:h="16838"/>
      <w:pgMar w:top="226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BB"/>
    <w:rsid w:val="005778C4"/>
    <w:rsid w:val="006B51F9"/>
    <w:rsid w:val="00B5779A"/>
    <w:rsid w:val="00E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2015-12-11T17:26:00Z</dcterms:created>
  <dcterms:modified xsi:type="dcterms:W3CDTF">2015-12-11T17:49:00Z</dcterms:modified>
</cp:coreProperties>
</file>