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E8" w:rsidRPr="00B0036A" w:rsidRDefault="002B5CE8" w:rsidP="002B5CE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 xml:space="preserve"> e FINANÇAS E ORÇAMENTO.</w:t>
      </w:r>
      <w:r w:rsidRPr="00B0036A">
        <w:rPr>
          <w:b/>
          <w:sz w:val="24"/>
          <w:szCs w:val="24"/>
        </w:rPr>
        <w:t xml:space="preserve"> </w:t>
      </w:r>
    </w:p>
    <w:p w:rsidR="002B5CE8" w:rsidRPr="00B0036A" w:rsidRDefault="002B5CE8" w:rsidP="002B5CE8">
      <w:pPr>
        <w:jc w:val="both"/>
        <w:rPr>
          <w:b/>
          <w:sz w:val="24"/>
          <w:szCs w:val="24"/>
        </w:rPr>
      </w:pPr>
    </w:p>
    <w:p w:rsidR="002B5CE8" w:rsidRDefault="002B5CE8" w:rsidP="002B5CE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 de 2016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comissões acima citadas.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Almir Bueno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proofErr w:type="gramEnd"/>
      <w:r>
        <w:rPr>
          <w:b/>
          <w:sz w:val="24"/>
          <w:szCs w:val="24"/>
        </w:rPr>
        <w:t>Rossano</w:t>
      </w:r>
      <w:proofErr w:type="spellEnd"/>
      <w:r>
        <w:rPr>
          <w:b/>
          <w:sz w:val="24"/>
          <w:szCs w:val="24"/>
        </w:rPr>
        <w:t xml:space="preserve"> França </w:t>
      </w:r>
      <w:proofErr w:type="spellStart"/>
      <w:r>
        <w:rPr>
          <w:b/>
          <w:sz w:val="24"/>
          <w:szCs w:val="24"/>
        </w:rPr>
        <w:t>Triches</w:t>
      </w:r>
      <w:proofErr w:type="spellEnd"/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Valberto</w:t>
      </w:r>
      <w:proofErr w:type="spellEnd"/>
      <w:r>
        <w:rPr>
          <w:b/>
          <w:sz w:val="24"/>
          <w:szCs w:val="24"/>
        </w:rPr>
        <w:t xml:space="preserve"> Paixão da Silva,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o Advogado Israel Francisco dos Santos, a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 xml:space="preserve">. Foi analisado o </w:t>
      </w:r>
      <w:r w:rsidRPr="007A4BDF">
        <w:rPr>
          <w:b/>
          <w:sz w:val="24"/>
          <w:szCs w:val="24"/>
        </w:rPr>
        <w:t>projeto de lei n° 047/2015 – Substitutivo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que  repõe em 11% o valor real dos subsídios mensal do Procurador Jurídico e dos Secretários do Município de Guaíra – PR, </w:t>
      </w:r>
      <w:r>
        <w:rPr>
          <w:sz w:val="24"/>
          <w:szCs w:val="24"/>
        </w:rPr>
        <w:t>sendo que o</w:t>
      </w:r>
      <w:r>
        <w:rPr>
          <w:sz w:val="24"/>
          <w:szCs w:val="24"/>
        </w:rPr>
        <w:t xml:space="preserve"> Vereador Almir </w:t>
      </w:r>
      <w:r>
        <w:rPr>
          <w:sz w:val="24"/>
          <w:szCs w:val="24"/>
        </w:rPr>
        <w:t>solicitou</w:t>
      </w:r>
      <w:r>
        <w:rPr>
          <w:sz w:val="24"/>
          <w:szCs w:val="24"/>
        </w:rPr>
        <w:t xml:space="preserve"> à Assessora Jurídica </w:t>
      </w:r>
      <w:r>
        <w:rPr>
          <w:sz w:val="24"/>
          <w:szCs w:val="24"/>
        </w:rPr>
        <w:t xml:space="preserve">a sua </w:t>
      </w:r>
      <w:r>
        <w:rPr>
          <w:sz w:val="24"/>
          <w:szCs w:val="24"/>
        </w:rPr>
        <w:t xml:space="preserve"> análise  verbal quanto ao referido projeto de lei, </w:t>
      </w:r>
      <w:r>
        <w:rPr>
          <w:sz w:val="24"/>
          <w:szCs w:val="24"/>
        </w:rPr>
        <w:t xml:space="preserve">ao que a mesma disse que sua posição é a mesma manifestada anteriormente pelo Advogado desta Casa de Leis, </w:t>
      </w:r>
      <w:proofErr w:type="spellStart"/>
      <w:r>
        <w:rPr>
          <w:sz w:val="24"/>
          <w:szCs w:val="24"/>
        </w:rPr>
        <w:t>Geones</w:t>
      </w:r>
      <w:proofErr w:type="spellEnd"/>
      <w:r>
        <w:rPr>
          <w:sz w:val="24"/>
          <w:szCs w:val="24"/>
        </w:rPr>
        <w:t xml:space="preserve"> Miguel </w:t>
      </w:r>
      <w:proofErr w:type="spellStart"/>
      <w:r>
        <w:rPr>
          <w:sz w:val="24"/>
          <w:szCs w:val="24"/>
        </w:rPr>
        <w:t>Ledesma</w:t>
      </w:r>
      <w:proofErr w:type="spellEnd"/>
      <w:r>
        <w:rPr>
          <w:sz w:val="24"/>
          <w:szCs w:val="24"/>
        </w:rPr>
        <w:t xml:space="preserve"> Peixoto, de que a alteração da remuneração, ainda que em forma de reposição deve ser realizada mediante lei de iniciativa da Câmara, ressaltando que no entanto existem vários entendimentos sobre a questão. O Advogado Israel manteve seu posicionamento de que a reposição pode ser de iniciativa do Executivo. Após discussões a comissão de Legislação, Justiça e Redação Final decidiu exarar parecer favorável, encaminhando o projeto de lei à comissão de Finanças e Orçamento, sob a Presidência do Vereador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Silva. Os Vereadores Almir e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solicitaram para constar em ata que o parecer dos mesmos pela comissão de Finanças e Orçamento também é favorável, sendo que o Vereador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disse que pretende analisar melhor a questão, e pelo fato da comissão de Finanças e Orçamento ter dez dias para exarar o parecer, estará estudando o projeto nesse período. </w:t>
      </w:r>
      <w:r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0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de março de 2016</w:t>
      </w:r>
      <w:r w:rsidRPr="00B0036A">
        <w:rPr>
          <w:sz w:val="24"/>
          <w:szCs w:val="24"/>
        </w:rPr>
        <w:t>.</w:t>
      </w:r>
    </w:p>
    <w:p w:rsidR="002B5CE8" w:rsidRDefault="002B5CE8" w:rsidP="002B5CE8">
      <w:pPr>
        <w:jc w:val="both"/>
        <w:rPr>
          <w:sz w:val="24"/>
          <w:szCs w:val="24"/>
        </w:rPr>
      </w:pPr>
    </w:p>
    <w:p w:rsidR="002B5CE8" w:rsidRDefault="002B5CE8" w:rsidP="002B5CE8">
      <w:pPr>
        <w:jc w:val="both"/>
        <w:rPr>
          <w:sz w:val="24"/>
          <w:szCs w:val="24"/>
        </w:rPr>
      </w:pPr>
    </w:p>
    <w:p w:rsidR="002B5CE8" w:rsidRDefault="002B5CE8" w:rsidP="002B5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e Relator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2B5CE8" w:rsidRDefault="002B5CE8" w:rsidP="002B5CE8">
      <w:pPr>
        <w:jc w:val="both"/>
        <w:rPr>
          <w:sz w:val="24"/>
          <w:szCs w:val="24"/>
        </w:rPr>
      </w:pPr>
    </w:p>
    <w:p w:rsidR="002B5CE8" w:rsidRDefault="002B5CE8" w:rsidP="002B5CE8">
      <w:pPr>
        <w:jc w:val="both"/>
        <w:rPr>
          <w:sz w:val="24"/>
          <w:szCs w:val="24"/>
        </w:rPr>
      </w:pPr>
    </w:p>
    <w:p w:rsidR="002B5CE8" w:rsidRDefault="002B5CE8" w:rsidP="002B5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90587C" w:rsidRDefault="0090587C" w:rsidP="002B5CE8">
      <w:pPr>
        <w:jc w:val="both"/>
        <w:rPr>
          <w:sz w:val="24"/>
          <w:szCs w:val="24"/>
        </w:rPr>
      </w:pPr>
    </w:p>
    <w:p w:rsidR="0090587C" w:rsidRDefault="0090587C" w:rsidP="002B5CE8">
      <w:pPr>
        <w:jc w:val="both"/>
        <w:rPr>
          <w:sz w:val="24"/>
          <w:szCs w:val="24"/>
        </w:rPr>
      </w:pPr>
    </w:p>
    <w:p w:rsidR="0090587C" w:rsidRDefault="0090587C" w:rsidP="002B5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VALBERTO PAIXÃO DA SILVA – Relator da Comissão de Legislação, Justiça e Redação Final e Presidente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90587C" w:rsidRDefault="0090587C" w:rsidP="002B5CE8">
      <w:pPr>
        <w:jc w:val="both"/>
        <w:rPr>
          <w:sz w:val="24"/>
          <w:szCs w:val="24"/>
        </w:rPr>
      </w:pPr>
    </w:p>
    <w:p w:rsidR="0090587C" w:rsidRDefault="0090587C" w:rsidP="002B5CE8">
      <w:pPr>
        <w:jc w:val="both"/>
        <w:rPr>
          <w:sz w:val="24"/>
          <w:szCs w:val="24"/>
        </w:rPr>
      </w:pPr>
    </w:p>
    <w:p w:rsidR="0090587C" w:rsidRDefault="0090587C" w:rsidP="002B5CE8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  <w:bookmarkStart w:id="0" w:name="_GoBack"/>
      <w:bookmarkEnd w:id="0"/>
    </w:p>
    <w:p w:rsidR="002B5CE8" w:rsidRDefault="002B5CE8" w:rsidP="002B5CE8">
      <w:pPr>
        <w:jc w:val="right"/>
        <w:rPr>
          <w:sz w:val="18"/>
          <w:szCs w:val="18"/>
        </w:rPr>
      </w:pPr>
    </w:p>
    <w:p w:rsidR="002B5CE8" w:rsidRPr="00B0036A" w:rsidRDefault="002B5CE8" w:rsidP="002B5CE8">
      <w:pPr>
        <w:jc w:val="both"/>
        <w:rPr>
          <w:sz w:val="24"/>
          <w:szCs w:val="24"/>
        </w:rPr>
      </w:pPr>
    </w:p>
    <w:p w:rsidR="002B5CE8" w:rsidRDefault="002B5CE8" w:rsidP="002B5CE8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 da Câmara Municipal</w:t>
      </w:r>
    </w:p>
    <w:p w:rsidR="002B5CE8" w:rsidRDefault="002B5CE8" w:rsidP="002B5CE8">
      <w:pPr>
        <w:jc w:val="both"/>
        <w:rPr>
          <w:sz w:val="24"/>
          <w:szCs w:val="24"/>
        </w:rPr>
      </w:pPr>
    </w:p>
    <w:p w:rsidR="002B5CE8" w:rsidRDefault="002B5CE8" w:rsidP="002B5CE8">
      <w:pPr>
        <w:jc w:val="both"/>
        <w:rPr>
          <w:sz w:val="24"/>
          <w:szCs w:val="24"/>
        </w:rPr>
      </w:pPr>
    </w:p>
    <w:p w:rsidR="002B5CE8" w:rsidRPr="00B0036A" w:rsidRDefault="002B5CE8" w:rsidP="002B5CE8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 da Câmara Municipal</w:t>
      </w:r>
    </w:p>
    <w:p w:rsidR="002B5CE8" w:rsidRPr="00B0036A" w:rsidRDefault="002B5CE8" w:rsidP="002B5CE8">
      <w:pPr>
        <w:jc w:val="both"/>
        <w:rPr>
          <w:sz w:val="24"/>
          <w:szCs w:val="24"/>
        </w:rPr>
      </w:pPr>
    </w:p>
    <w:p w:rsidR="002B5CE8" w:rsidRDefault="002B5CE8" w:rsidP="002B5CE8">
      <w:pPr>
        <w:jc w:val="both"/>
      </w:pPr>
    </w:p>
    <w:p w:rsidR="002B5CE8" w:rsidRDefault="002B5CE8" w:rsidP="002B5CE8"/>
    <w:p w:rsidR="002B5CE8" w:rsidRDefault="002B5CE8" w:rsidP="002B5CE8"/>
    <w:p w:rsidR="002B5CE8" w:rsidRDefault="002B5CE8" w:rsidP="002B5CE8"/>
    <w:p w:rsidR="002B5CE8" w:rsidRDefault="002B5CE8" w:rsidP="002B5CE8"/>
    <w:p w:rsidR="002B5CE8" w:rsidRDefault="002B5CE8" w:rsidP="002B5CE8"/>
    <w:p w:rsidR="00CE6F0A" w:rsidRDefault="00CE6F0A"/>
    <w:sectPr w:rsidR="00CE6F0A" w:rsidSect="0090587C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E8"/>
    <w:rsid w:val="002B5CE8"/>
    <w:rsid w:val="0090587C"/>
    <w:rsid w:val="00C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C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C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2016-03-14T14:39:00Z</dcterms:created>
  <dcterms:modified xsi:type="dcterms:W3CDTF">2016-03-14T14:55:00Z</dcterms:modified>
</cp:coreProperties>
</file>