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4B" w:rsidRPr="00B0036A" w:rsidRDefault="0066104B" w:rsidP="0066104B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 xml:space="preserve">ÕES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 </w:t>
      </w:r>
    </w:p>
    <w:p w:rsidR="0066104B" w:rsidRPr="00B0036A" w:rsidRDefault="0066104B" w:rsidP="0066104B">
      <w:pPr>
        <w:jc w:val="both"/>
        <w:rPr>
          <w:b/>
          <w:sz w:val="24"/>
          <w:szCs w:val="24"/>
        </w:rPr>
      </w:pPr>
    </w:p>
    <w:p w:rsidR="0066104B" w:rsidRDefault="0066104B" w:rsidP="0066104B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seis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 xml:space="preserve">abril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dois mil e dezesseis (06.04.2016)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>comiss</w:t>
      </w:r>
      <w:r>
        <w:rPr>
          <w:sz w:val="24"/>
          <w:szCs w:val="24"/>
        </w:rPr>
        <w:t>ão</w:t>
      </w:r>
      <w:r>
        <w:rPr>
          <w:sz w:val="24"/>
          <w:szCs w:val="24"/>
        </w:rPr>
        <w:t xml:space="preserve"> acima citada.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Almir Bueno e </w:t>
      </w:r>
      <w:proofErr w:type="spellStart"/>
      <w:r>
        <w:rPr>
          <w:b/>
          <w:sz w:val="24"/>
          <w:szCs w:val="24"/>
        </w:rPr>
        <w:t>Valberto</w:t>
      </w:r>
      <w:proofErr w:type="spellEnd"/>
      <w:r>
        <w:rPr>
          <w:b/>
          <w:sz w:val="24"/>
          <w:szCs w:val="24"/>
        </w:rPr>
        <w:t xml:space="preserve"> Paixão da Silva,</w:t>
      </w:r>
      <w:proofErr w:type="gramStart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bem como</w:t>
      </w:r>
      <w:r w:rsidR="00A33D71">
        <w:rPr>
          <w:sz w:val="24"/>
          <w:szCs w:val="24"/>
        </w:rPr>
        <w:t xml:space="preserve"> o Vereador </w:t>
      </w:r>
      <w:proofErr w:type="spellStart"/>
      <w:r w:rsidR="00A33D71">
        <w:rPr>
          <w:sz w:val="24"/>
          <w:szCs w:val="24"/>
        </w:rPr>
        <w:t>Rossano</w:t>
      </w:r>
      <w:proofErr w:type="spellEnd"/>
      <w:r w:rsidR="00A33D71">
        <w:rPr>
          <w:sz w:val="24"/>
          <w:szCs w:val="24"/>
        </w:rPr>
        <w:t xml:space="preserve"> França </w:t>
      </w:r>
      <w:proofErr w:type="spellStart"/>
      <w:r w:rsidR="00A33D71">
        <w:rPr>
          <w:sz w:val="24"/>
          <w:szCs w:val="24"/>
        </w:rPr>
        <w:t>Triches</w:t>
      </w:r>
      <w:proofErr w:type="spellEnd"/>
      <w:r w:rsidR="00A33D71">
        <w:rPr>
          <w:sz w:val="24"/>
          <w:szCs w:val="24"/>
        </w:rPr>
        <w:t>, que integra a comissão de Finanças e Orçamento</w:t>
      </w:r>
      <w:r w:rsidR="00AF5C01">
        <w:rPr>
          <w:sz w:val="24"/>
          <w:szCs w:val="24"/>
        </w:rPr>
        <w:t>, e</w:t>
      </w:r>
      <w:r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 Ausente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>. Inicialmente a comissão de Legislação Justiça e Redação Final</w:t>
      </w:r>
      <w:r>
        <w:rPr>
          <w:sz w:val="24"/>
          <w:szCs w:val="24"/>
        </w:rPr>
        <w:t xml:space="preserve"> decidiu encaminhar para </w:t>
      </w:r>
      <w:r w:rsidRPr="0066104B">
        <w:rPr>
          <w:b/>
          <w:sz w:val="24"/>
          <w:szCs w:val="24"/>
        </w:rPr>
        <w:t>parecer jurídico os seguintes projetos de lei</w:t>
      </w:r>
      <w:r>
        <w:rPr>
          <w:sz w:val="24"/>
          <w:szCs w:val="24"/>
        </w:rPr>
        <w:t>: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Pr="00B17C8D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>5</w:t>
      </w:r>
      <w:r w:rsidRPr="00B17C8D">
        <w:rPr>
          <w:b/>
          <w:sz w:val="24"/>
          <w:szCs w:val="24"/>
        </w:rPr>
        <w:t>/2016,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que altera o anexo II da Lei Municipal n° 1.247/2003, de 03.12.2003, a qual dispõe sobre a reorganização das carreiras funcionais dos servidores públicos da Prefeitura Municipal de Guaíra, Estado do Paraná, e dá outras providências e  </w:t>
      </w:r>
      <w:r w:rsidRPr="0066104B">
        <w:rPr>
          <w:b/>
          <w:sz w:val="24"/>
          <w:szCs w:val="24"/>
        </w:rPr>
        <w:t>006/2016</w:t>
      </w:r>
      <w:r>
        <w:rPr>
          <w:sz w:val="24"/>
          <w:szCs w:val="24"/>
        </w:rPr>
        <w:t>, que altera a LOA 2016, criando as Atividades 2.085 – MANUTENÇÃO DAS ATIVIDADES DO PROGRAMA SAÚDE DO VIAJANTE, 2.086 – MANUTENÇÃO DA ASSISTÊNCIA HOSPITALAR e estabelece as atribuições e autoriza o Poder Executivo a alterar a LOA 2016 (Lei Municipal 1966 de 11/12</w:t>
      </w:r>
      <w:r w:rsidR="00AF5C01">
        <w:rPr>
          <w:sz w:val="24"/>
          <w:szCs w:val="24"/>
        </w:rPr>
        <w:t>/</w:t>
      </w:r>
      <w:r>
        <w:rPr>
          <w:sz w:val="24"/>
          <w:szCs w:val="24"/>
        </w:rPr>
        <w:t>2015) e a ajustar as programações estabelecidas no Plano Plurianual – 2014 a 2017 (Lei Municipal 1863 de 20/12</w:t>
      </w:r>
      <w:r w:rsidR="00AF5C01">
        <w:rPr>
          <w:sz w:val="24"/>
          <w:szCs w:val="24"/>
        </w:rPr>
        <w:t>/</w:t>
      </w:r>
      <w:bookmarkStart w:id="0" w:name="_GoBack"/>
      <w:bookmarkEnd w:id="0"/>
      <w:r>
        <w:rPr>
          <w:sz w:val="24"/>
          <w:szCs w:val="24"/>
        </w:rPr>
        <w:t xml:space="preserve">2013 alterada pela Lei 1916 de 10/12/2014) e na Lei de Diretrizes Orçamentárias (Lei Municipal 1967 de 11/12.2015) para criação de dotação por excesso de arrecadação de R$ 2.897.212,58 (dois milhões, oitocentos e noventa e sete mil, duzentos e doze reais e cinquenta centavos), e crédito suplementar por redução de R$ 900.000,00 (novecentos mil reais) perfazendo um montante de R$ 3.797.212,58 (três milhões, setecentos e noventa e sete mil, duzentos e doze reais e cinquenta e oito centavos).  </w:t>
      </w:r>
      <w:r>
        <w:rPr>
          <w:sz w:val="24"/>
          <w:szCs w:val="24"/>
        </w:rPr>
        <w:t xml:space="preserve"> Nada mais havendo a ser </w:t>
      </w:r>
      <w:r w:rsidRPr="00B0036A">
        <w:rPr>
          <w:sz w:val="24"/>
          <w:szCs w:val="24"/>
        </w:rPr>
        <w:t>tratado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A33D71">
        <w:rPr>
          <w:sz w:val="24"/>
          <w:szCs w:val="24"/>
        </w:rPr>
        <w:t>06 de abril de 2016.</w:t>
      </w:r>
    </w:p>
    <w:p w:rsidR="0066104B" w:rsidRPr="0055216B" w:rsidRDefault="0066104B" w:rsidP="0066104B">
      <w:pPr>
        <w:jc w:val="both"/>
        <w:rPr>
          <w:sz w:val="20"/>
          <w:szCs w:val="20"/>
        </w:rPr>
      </w:pPr>
    </w:p>
    <w:p w:rsidR="0066104B" w:rsidRDefault="0066104B" w:rsidP="0066104B">
      <w:pPr>
        <w:jc w:val="both"/>
        <w:rPr>
          <w:sz w:val="24"/>
          <w:szCs w:val="24"/>
        </w:rPr>
      </w:pPr>
    </w:p>
    <w:p w:rsidR="0066104B" w:rsidRDefault="0066104B" w:rsidP="00661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  <w:r>
        <w:rPr>
          <w:sz w:val="24"/>
          <w:szCs w:val="24"/>
        </w:rPr>
        <w:t xml:space="preserve"> </w:t>
      </w:r>
    </w:p>
    <w:p w:rsidR="00A33D71" w:rsidRDefault="00A33D71" w:rsidP="0066104B">
      <w:pPr>
        <w:jc w:val="both"/>
        <w:rPr>
          <w:sz w:val="24"/>
          <w:szCs w:val="24"/>
        </w:rPr>
      </w:pPr>
    </w:p>
    <w:p w:rsidR="0066104B" w:rsidRDefault="0066104B" w:rsidP="0066104B">
      <w:pPr>
        <w:jc w:val="both"/>
        <w:rPr>
          <w:sz w:val="24"/>
          <w:szCs w:val="24"/>
        </w:rPr>
      </w:pPr>
    </w:p>
    <w:p w:rsidR="0066104B" w:rsidRDefault="0066104B" w:rsidP="0066104B">
      <w:pPr>
        <w:jc w:val="both"/>
        <w:rPr>
          <w:sz w:val="24"/>
          <w:szCs w:val="24"/>
        </w:rPr>
      </w:pPr>
      <w:r>
        <w:rPr>
          <w:sz w:val="24"/>
          <w:szCs w:val="24"/>
        </w:rPr>
        <w:t>VALBERTO PAIXÃO DA SILVA –</w:t>
      </w:r>
      <w:r w:rsidR="00A33D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Relator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66104B" w:rsidRDefault="0066104B" w:rsidP="0066104B">
      <w:pPr>
        <w:jc w:val="both"/>
        <w:rPr>
          <w:sz w:val="24"/>
          <w:szCs w:val="24"/>
        </w:rPr>
      </w:pPr>
    </w:p>
    <w:p w:rsidR="0066104B" w:rsidRDefault="0066104B" w:rsidP="0066104B">
      <w:pPr>
        <w:jc w:val="both"/>
        <w:rPr>
          <w:sz w:val="24"/>
          <w:szCs w:val="24"/>
        </w:rPr>
      </w:pPr>
    </w:p>
    <w:p w:rsidR="0066104B" w:rsidRPr="00B0036A" w:rsidRDefault="00A33D71" w:rsidP="0066104B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 - Vereador</w:t>
      </w:r>
    </w:p>
    <w:p w:rsidR="0066104B" w:rsidRDefault="0066104B" w:rsidP="0066104B"/>
    <w:p w:rsidR="0066104B" w:rsidRDefault="0066104B" w:rsidP="0066104B"/>
    <w:p w:rsidR="00471205" w:rsidRDefault="00471205"/>
    <w:sectPr w:rsidR="00471205" w:rsidSect="002F6E95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4B"/>
    <w:rsid w:val="00471205"/>
    <w:rsid w:val="0066104B"/>
    <w:rsid w:val="00A33D71"/>
    <w:rsid w:val="00A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0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0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2016-04-08T13:08:00Z</cp:lastPrinted>
  <dcterms:created xsi:type="dcterms:W3CDTF">2016-04-08T12:52:00Z</dcterms:created>
  <dcterms:modified xsi:type="dcterms:W3CDTF">2016-04-08T13:10:00Z</dcterms:modified>
</cp:coreProperties>
</file>