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74" w:rsidRPr="00B0036A" w:rsidRDefault="00856774" w:rsidP="0085677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2</w:t>
      </w:r>
      <w:r w:rsidR="00AF5A56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</w:t>
      </w:r>
      <w:r w:rsidR="00AF5A56">
        <w:rPr>
          <w:b/>
          <w:sz w:val="24"/>
          <w:szCs w:val="24"/>
        </w:rPr>
        <w:t>FINANÇAS E ORÇAMENTO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56774" w:rsidRPr="00B0036A" w:rsidRDefault="00856774" w:rsidP="00856774">
      <w:pPr>
        <w:jc w:val="both"/>
        <w:rPr>
          <w:b/>
          <w:sz w:val="24"/>
          <w:szCs w:val="24"/>
        </w:rPr>
      </w:pPr>
    </w:p>
    <w:p w:rsidR="00856774" w:rsidRDefault="00856774" w:rsidP="0085677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AF5A56">
        <w:rPr>
          <w:sz w:val="24"/>
          <w:szCs w:val="24"/>
        </w:rPr>
        <w:t>nove</w:t>
      </w:r>
      <w:r w:rsidR="00C77B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dias do mês de </w:t>
      </w:r>
      <w:r w:rsidR="00C77B6B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dois mil e dezesseis (</w:t>
      </w:r>
      <w:r w:rsidR="00C77B6B">
        <w:rPr>
          <w:sz w:val="24"/>
          <w:szCs w:val="24"/>
        </w:rPr>
        <w:t>0</w:t>
      </w:r>
      <w:r w:rsidR="00AF5A56">
        <w:rPr>
          <w:sz w:val="24"/>
          <w:szCs w:val="24"/>
        </w:rPr>
        <w:t>9</w:t>
      </w:r>
      <w:r w:rsidR="00C77B6B">
        <w:rPr>
          <w:sz w:val="24"/>
          <w:szCs w:val="24"/>
        </w:rPr>
        <w:t>.09.2016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, às </w:t>
      </w:r>
      <w:r w:rsidR="00AF5A56">
        <w:rPr>
          <w:sz w:val="24"/>
          <w:szCs w:val="24"/>
        </w:rPr>
        <w:t>1</w:t>
      </w:r>
      <w:r w:rsidR="00C77B6B"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</w:t>
      </w:r>
      <w:r w:rsidR="00C77B6B">
        <w:rPr>
          <w:sz w:val="24"/>
          <w:szCs w:val="24"/>
        </w:rPr>
        <w:t xml:space="preserve"> e </w:t>
      </w:r>
      <w:r w:rsidR="00AF5A56">
        <w:rPr>
          <w:sz w:val="24"/>
          <w:szCs w:val="24"/>
        </w:rPr>
        <w:t>10</w:t>
      </w:r>
      <w:r w:rsidR="00C77B6B">
        <w:rPr>
          <w:sz w:val="24"/>
          <w:szCs w:val="24"/>
        </w:rPr>
        <w:t xml:space="preserve"> minutos</w:t>
      </w:r>
      <w:r w:rsidRPr="00B0036A">
        <w:rPr>
          <w:sz w:val="24"/>
          <w:szCs w:val="24"/>
        </w:rPr>
        <w:t>, n</w:t>
      </w:r>
      <w:r w:rsidR="00C77B6B">
        <w:rPr>
          <w:sz w:val="24"/>
          <w:szCs w:val="24"/>
        </w:rPr>
        <w:t>o Plenário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C77B6B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>comissão acima citada</w:t>
      </w:r>
      <w:r w:rsidR="00C77B6B">
        <w:rPr>
          <w:sz w:val="24"/>
          <w:szCs w:val="24"/>
        </w:rPr>
        <w:t xml:space="preserve">, convocada pelo </w:t>
      </w:r>
      <w:r w:rsidR="00AF5A56">
        <w:rPr>
          <w:sz w:val="24"/>
          <w:szCs w:val="24"/>
        </w:rPr>
        <w:t>P</w:t>
      </w:r>
      <w:r w:rsidR="00C77B6B">
        <w:rPr>
          <w:sz w:val="24"/>
          <w:szCs w:val="24"/>
        </w:rPr>
        <w:t xml:space="preserve">residente da comissão, Vereador </w:t>
      </w:r>
      <w:proofErr w:type="spellStart"/>
      <w:r w:rsidR="00AF5A56">
        <w:rPr>
          <w:sz w:val="24"/>
          <w:szCs w:val="24"/>
        </w:rPr>
        <w:t>Valberto</w:t>
      </w:r>
      <w:proofErr w:type="spellEnd"/>
      <w:r w:rsidR="00AF5A56">
        <w:rPr>
          <w:sz w:val="24"/>
          <w:szCs w:val="24"/>
        </w:rPr>
        <w:t>, sendo que os Vereadores foram comunicados por telefone.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</w:t>
      </w:r>
      <w:r w:rsidR="00C77B6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 w:rsidR="00C77B6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</w:t>
      </w:r>
      <w:r w:rsidR="00C77B6B">
        <w:rPr>
          <w:sz w:val="24"/>
          <w:szCs w:val="24"/>
        </w:rPr>
        <w:t>res</w:t>
      </w:r>
      <w:r>
        <w:rPr>
          <w:sz w:val="24"/>
          <w:szCs w:val="24"/>
        </w:rPr>
        <w:t xml:space="preserve"> </w:t>
      </w:r>
      <w:proofErr w:type="spellStart"/>
      <w:r w:rsidR="00AF5A56" w:rsidRPr="00AF5A56">
        <w:rPr>
          <w:b/>
          <w:sz w:val="24"/>
          <w:szCs w:val="24"/>
        </w:rPr>
        <w:t>Valberto</w:t>
      </w:r>
      <w:proofErr w:type="spellEnd"/>
      <w:r w:rsidR="00AF5A56" w:rsidRPr="00AF5A56">
        <w:rPr>
          <w:b/>
          <w:sz w:val="24"/>
          <w:szCs w:val="24"/>
        </w:rPr>
        <w:t xml:space="preserve"> Paixão da Silva</w:t>
      </w:r>
      <w:r w:rsidR="00C77B6B">
        <w:rPr>
          <w:b/>
          <w:sz w:val="24"/>
          <w:szCs w:val="24"/>
        </w:rPr>
        <w:t xml:space="preserve"> e </w:t>
      </w:r>
      <w:proofErr w:type="spellStart"/>
      <w:r w:rsidR="00AF5A56">
        <w:rPr>
          <w:b/>
          <w:sz w:val="24"/>
          <w:szCs w:val="24"/>
        </w:rPr>
        <w:t>Rossano</w:t>
      </w:r>
      <w:proofErr w:type="spellEnd"/>
      <w:r w:rsidR="00AF5A56">
        <w:rPr>
          <w:b/>
          <w:sz w:val="24"/>
          <w:szCs w:val="24"/>
        </w:rPr>
        <w:t xml:space="preserve"> França </w:t>
      </w:r>
      <w:proofErr w:type="spellStart"/>
      <w:r w:rsidR="00AF5A56">
        <w:rPr>
          <w:b/>
          <w:sz w:val="24"/>
          <w:szCs w:val="24"/>
        </w:rPr>
        <w:t>Triches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Ausente o Vereador </w:t>
      </w:r>
      <w:r w:rsidR="00AF5A56" w:rsidRPr="00AF5A56">
        <w:rPr>
          <w:b/>
          <w:sz w:val="24"/>
          <w:szCs w:val="24"/>
        </w:rPr>
        <w:t>Almir Bueno</w:t>
      </w:r>
      <w:r>
        <w:rPr>
          <w:sz w:val="24"/>
          <w:szCs w:val="24"/>
        </w:rPr>
        <w:t>.</w:t>
      </w:r>
      <w:r w:rsidR="003F6E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77B6B">
        <w:rPr>
          <w:sz w:val="24"/>
          <w:szCs w:val="24"/>
        </w:rPr>
        <w:t>Foi analisado o</w:t>
      </w:r>
      <w:proofErr w:type="gramStart"/>
      <w:r w:rsidR="00C77B6B">
        <w:rPr>
          <w:sz w:val="24"/>
          <w:szCs w:val="24"/>
        </w:rPr>
        <w:t xml:space="preserve">  </w:t>
      </w:r>
      <w:proofErr w:type="gramEnd"/>
      <w:r w:rsidR="00BE1BC3" w:rsidRPr="00BE1BC3">
        <w:rPr>
          <w:b/>
          <w:sz w:val="24"/>
          <w:szCs w:val="24"/>
        </w:rPr>
        <w:t>P</w:t>
      </w:r>
      <w:r w:rsidR="00C77B6B" w:rsidRPr="00BE1BC3">
        <w:rPr>
          <w:b/>
          <w:sz w:val="24"/>
          <w:szCs w:val="24"/>
        </w:rPr>
        <w:t xml:space="preserve">rojeto de </w:t>
      </w:r>
      <w:r w:rsidR="00BE1BC3">
        <w:rPr>
          <w:b/>
          <w:sz w:val="24"/>
          <w:szCs w:val="24"/>
        </w:rPr>
        <w:t>L</w:t>
      </w:r>
      <w:r w:rsidR="00C77B6B" w:rsidRPr="00BE1BC3">
        <w:rPr>
          <w:b/>
          <w:sz w:val="24"/>
          <w:szCs w:val="24"/>
        </w:rPr>
        <w:t>ei n° 018/2016</w:t>
      </w:r>
      <w:r w:rsidR="00C77B6B">
        <w:rPr>
          <w:sz w:val="24"/>
          <w:szCs w:val="24"/>
        </w:rPr>
        <w:t xml:space="preserve">, que autoriza o Poder Executivo a criar e efetuar a abertura de Crédito Especial no Orçamento Anual do exercício de 2016  e a ajustar as programações estabelecidas no Plano Plurianual – 2014 a 2017, e a Lei de Diretrizes Orçamentárias, para criação de dotação por Crédito Especial no valor de R$ 10.051.402,81 (dez milhões, cinquenta e um mil, quatrocentos e dois reais e oitenta e um centavos), por excesso de arrecadação e R$ 183.300,00 (cento e oitenta e três mil e trezentos reais) por Crédito Especial por anulação de dotação. Analisado também o </w:t>
      </w:r>
      <w:r w:rsidR="00C77B6B" w:rsidRPr="00BE1BC3">
        <w:rPr>
          <w:b/>
          <w:sz w:val="24"/>
          <w:szCs w:val="24"/>
        </w:rPr>
        <w:t>Parecer Contábil n° 02/2016,</w:t>
      </w:r>
      <w:r w:rsidR="00C77B6B">
        <w:rPr>
          <w:sz w:val="24"/>
          <w:szCs w:val="24"/>
        </w:rPr>
        <w:t xml:space="preserve"> da Contadora da Câmara Municipal, a comissão decidiu exarar parecer favorável.</w:t>
      </w:r>
      <w:bookmarkStart w:id="0" w:name="_GoBack"/>
      <w:bookmarkEnd w:id="0"/>
      <w:r>
        <w:rPr>
          <w:sz w:val="24"/>
          <w:szCs w:val="24"/>
        </w:rPr>
        <w:t xml:space="preserve"> Nada mais havendo a ser </w:t>
      </w:r>
      <w:r w:rsidRPr="00B0036A">
        <w:rPr>
          <w:sz w:val="24"/>
          <w:szCs w:val="24"/>
        </w:rPr>
        <w:t>tratado foi encerrada a reunião, sendo lavrada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BE1BC3">
        <w:rPr>
          <w:sz w:val="24"/>
          <w:szCs w:val="24"/>
        </w:rPr>
        <w:t>0</w:t>
      </w:r>
      <w:r w:rsidR="00AF5A56">
        <w:rPr>
          <w:sz w:val="24"/>
          <w:szCs w:val="24"/>
        </w:rPr>
        <w:t>9</w:t>
      </w:r>
      <w:r w:rsidR="00BE1BC3">
        <w:rPr>
          <w:sz w:val="24"/>
          <w:szCs w:val="24"/>
        </w:rPr>
        <w:t xml:space="preserve"> de setembro</w:t>
      </w:r>
      <w:r>
        <w:rPr>
          <w:sz w:val="24"/>
          <w:szCs w:val="24"/>
        </w:rPr>
        <w:t xml:space="preserve"> de 2016.</w:t>
      </w:r>
    </w:p>
    <w:p w:rsidR="00856774" w:rsidRDefault="00856774" w:rsidP="00856774">
      <w:pPr>
        <w:jc w:val="both"/>
        <w:rPr>
          <w:sz w:val="24"/>
          <w:szCs w:val="24"/>
        </w:rPr>
      </w:pPr>
    </w:p>
    <w:p w:rsidR="00856774" w:rsidRDefault="00856774" w:rsidP="00856774">
      <w:pPr>
        <w:jc w:val="both"/>
        <w:rPr>
          <w:sz w:val="24"/>
          <w:szCs w:val="24"/>
        </w:rPr>
      </w:pPr>
    </w:p>
    <w:p w:rsidR="00856774" w:rsidRDefault="00AF5A56" w:rsidP="00856774">
      <w:pPr>
        <w:jc w:val="both"/>
        <w:rPr>
          <w:sz w:val="24"/>
          <w:szCs w:val="24"/>
        </w:rPr>
      </w:pPr>
      <w:r>
        <w:rPr>
          <w:sz w:val="24"/>
          <w:szCs w:val="24"/>
        </w:rPr>
        <w:t>VALBERTO PAIXÃO DA SILVA</w:t>
      </w:r>
      <w:r w:rsidR="00856774">
        <w:rPr>
          <w:sz w:val="24"/>
          <w:szCs w:val="24"/>
        </w:rPr>
        <w:t xml:space="preserve"> – Presidente da Comissão de </w:t>
      </w:r>
      <w:r>
        <w:rPr>
          <w:sz w:val="24"/>
          <w:szCs w:val="24"/>
        </w:rPr>
        <w:t>Finanças e Orçamento</w:t>
      </w:r>
      <w:r w:rsidR="00856774">
        <w:rPr>
          <w:sz w:val="24"/>
          <w:szCs w:val="24"/>
        </w:rPr>
        <w:t xml:space="preserve"> </w:t>
      </w:r>
    </w:p>
    <w:p w:rsidR="00BE1BC3" w:rsidRDefault="00BE1BC3" w:rsidP="00856774">
      <w:pPr>
        <w:jc w:val="both"/>
        <w:rPr>
          <w:sz w:val="24"/>
          <w:szCs w:val="24"/>
        </w:rPr>
      </w:pPr>
    </w:p>
    <w:p w:rsidR="00BE1BC3" w:rsidRDefault="00BE1BC3" w:rsidP="00856774">
      <w:pPr>
        <w:jc w:val="both"/>
        <w:rPr>
          <w:sz w:val="24"/>
          <w:szCs w:val="24"/>
        </w:rPr>
      </w:pPr>
    </w:p>
    <w:p w:rsidR="00BE1BC3" w:rsidRDefault="00AF5A56" w:rsidP="00856774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</w:t>
      </w:r>
      <w:r w:rsidR="00BE1BC3">
        <w:rPr>
          <w:sz w:val="24"/>
          <w:szCs w:val="24"/>
        </w:rPr>
        <w:t xml:space="preserve"> – Secretári</w:t>
      </w:r>
      <w:r>
        <w:rPr>
          <w:sz w:val="24"/>
          <w:szCs w:val="24"/>
        </w:rPr>
        <w:t>o</w:t>
      </w:r>
      <w:r w:rsidR="00BE1BC3">
        <w:rPr>
          <w:sz w:val="24"/>
          <w:szCs w:val="24"/>
        </w:rPr>
        <w:t xml:space="preserve"> da Comissão de </w:t>
      </w:r>
      <w:r>
        <w:rPr>
          <w:sz w:val="24"/>
          <w:szCs w:val="24"/>
        </w:rPr>
        <w:t>Finanças e Orçamento</w:t>
      </w:r>
    </w:p>
    <w:p w:rsidR="00856774" w:rsidRDefault="00856774" w:rsidP="008567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6774" w:rsidRDefault="00856774" w:rsidP="00856774">
      <w:pPr>
        <w:jc w:val="both"/>
        <w:rPr>
          <w:sz w:val="24"/>
          <w:szCs w:val="24"/>
        </w:rPr>
      </w:pPr>
    </w:p>
    <w:p w:rsidR="00856774" w:rsidRDefault="00856774" w:rsidP="00856774">
      <w:pPr>
        <w:jc w:val="both"/>
        <w:rPr>
          <w:sz w:val="24"/>
          <w:szCs w:val="24"/>
        </w:rPr>
      </w:pPr>
    </w:p>
    <w:p w:rsidR="007869BF" w:rsidRDefault="007869BF"/>
    <w:sectPr w:rsidR="007869BF" w:rsidSect="00364442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74"/>
    <w:rsid w:val="003F6E6A"/>
    <w:rsid w:val="007869BF"/>
    <w:rsid w:val="00856774"/>
    <w:rsid w:val="00AF5A56"/>
    <w:rsid w:val="00BE1BC3"/>
    <w:rsid w:val="00C7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2016-09-09T17:54:00Z</cp:lastPrinted>
  <dcterms:created xsi:type="dcterms:W3CDTF">2016-09-09T17:54:00Z</dcterms:created>
  <dcterms:modified xsi:type="dcterms:W3CDTF">2016-09-09T17:54:00Z</dcterms:modified>
</cp:coreProperties>
</file>