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6B" w:rsidRPr="00B0036A" w:rsidRDefault="00EF756B" w:rsidP="00EF756B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EF756B" w:rsidRPr="00B0036A" w:rsidRDefault="00EF756B" w:rsidP="00EF756B">
      <w:pPr>
        <w:rPr>
          <w:b/>
          <w:sz w:val="24"/>
          <w:szCs w:val="24"/>
        </w:rPr>
      </w:pPr>
    </w:p>
    <w:p w:rsidR="00EF756B" w:rsidRDefault="00EF756B" w:rsidP="00EF756B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>
        <w:rPr>
          <w:sz w:val="24"/>
          <w:szCs w:val="24"/>
        </w:rPr>
        <w:t>cinco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abril do ano de dois mil e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>s Vereador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 xml:space="preserve">, Marlene Rosa de Oliveira </w:t>
      </w:r>
      <w:proofErr w:type="spellStart"/>
      <w:r>
        <w:rPr>
          <w:b/>
          <w:sz w:val="24"/>
          <w:szCs w:val="24"/>
        </w:rPr>
        <w:t>Dallacosta</w:t>
      </w:r>
      <w:proofErr w:type="spellEnd"/>
      <w:r>
        <w:rPr>
          <w:b/>
          <w:sz w:val="24"/>
          <w:szCs w:val="24"/>
        </w:rPr>
        <w:t xml:space="preserve"> e </w:t>
      </w:r>
      <w:r>
        <w:rPr>
          <w:b/>
          <w:sz w:val="24"/>
          <w:szCs w:val="24"/>
        </w:rPr>
        <w:t xml:space="preserve">o Vereador </w:t>
      </w:r>
      <w:r>
        <w:rPr>
          <w:b/>
          <w:sz w:val="24"/>
          <w:szCs w:val="24"/>
        </w:rPr>
        <w:t>Gilmar Soares da Fonseca,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Assessora </w:t>
      </w:r>
      <w:proofErr w:type="spellStart"/>
      <w:r>
        <w:rPr>
          <w:sz w:val="24"/>
          <w:szCs w:val="24"/>
        </w:rPr>
        <w:t>Palmamentar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Mendieta</w:t>
      </w:r>
      <w:proofErr w:type="spellEnd"/>
      <w:r w:rsidRPr="00E74448">
        <w:rPr>
          <w:b/>
          <w:sz w:val="24"/>
          <w:szCs w:val="24"/>
        </w:rPr>
        <w:t>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Ausente o Advogado Israel Francisco dos Santos, que </w:t>
      </w:r>
      <w:proofErr w:type="gramStart"/>
      <w:r>
        <w:rPr>
          <w:sz w:val="24"/>
          <w:szCs w:val="24"/>
        </w:rPr>
        <w:t>encontrava-se</w:t>
      </w:r>
      <w:proofErr w:type="gramEnd"/>
      <w:r>
        <w:rPr>
          <w:sz w:val="24"/>
          <w:szCs w:val="24"/>
        </w:rPr>
        <w:t xml:space="preserve"> na cidade de Curitiba, participando de curso de aperfeiçoamento. Inicialmente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z w:val="24"/>
          <w:szCs w:val="24"/>
        </w:rPr>
        <w:t xml:space="preserve">oi analisado o </w:t>
      </w:r>
      <w:r w:rsidRPr="00E32FE9">
        <w:rPr>
          <w:b/>
          <w:sz w:val="24"/>
          <w:szCs w:val="24"/>
        </w:rPr>
        <w:t>Parecer Jurídico n° 0</w:t>
      </w:r>
      <w:r>
        <w:rPr>
          <w:b/>
          <w:sz w:val="24"/>
          <w:szCs w:val="24"/>
        </w:rPr>
        <w:t>48</w:t>
      </w:r>
      <w:r w:rsidRPr="00E32FE9">
        <w:rPr>
          <w:b/>
          <w:sz w:val="24"/>
          <w:szCs w:val="24"/>
        </w:rPr>
        <w:t>/2017</w:t>
      </w:r>
      <w:r>
        <w:rPr>
          <w:sz w:val="24"/>
          <w:szCs w:val="24"/>
        </w:rPr>
        <w:t xml:space="preserve">, bem como o </w:t>
      </w:r>
      <w:r w:rsidRPr="00713067">
        <w:rPr>
          <w:b/>
          <w:sz w:val="24"/>
          <w:szCs w:val="24"/>
        </w:rPr>
        <w:t xml:space="preserve">Projeto de Lei n° </w:t>
      </w:r>
      <w:r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>5</w:t>
      </w:r>
      <w:r w:rsidRPr="00713067">
        <w:rPr>
          <w:b/>
          <w:sz w:val="24"/>
          <w:szCs w:val="24"/>
        </w:rPr>
        <w:t>/2017</w:t>
      </w:r>
      <w:r>
        <w:rPr>
          <w:sz w:val="24"/>
          <w:szCs w:val="24"/>
        </w:rPr>
        <w:t>, do Executivo,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que autoriza o Poder Executivo a alterar a Lei Orçamentária Anual 2017 (Lei Municipal 2002 de 21/12/2016), e a ajustar as programações estabelecidas no Plano Plurianual – 2014 a 2017 (Lei Municipal 1863 de 18/12/2013), e a Lei de Diretrizes Orçamentárias (Lei Municipal 1990 de 30/06/2016 e alterada pela Lei Municipal 2001 de 07/12/2016), para a criação de dotação por Crédito Adicional Suplementar </w:t>
      </w:r>
      <w:r>
        <w:rPr>
          <w:sz w:val="24"/>
          <w:szCs w:val="24"/>
        </w:rPr>
        <w:t>por excesso de arrecadação no valor de R$ 293.043,09 (duzentos e noventa e três mil, quarenta e três reais e nove centavos)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Foi analisado também o Parecer Contábil n° 01/2017, da Contadora da Câmara Municipal, </w:t>
      </w:r>
      <w:proofErr w:type="spellStart"/>
      <w:r>
        <w:rPr>
          <w:sz w:val="24"/>
          <w:szCs w:val="24"/>
        </w:rPr>
        <w:t>Durcelina</w:t>
      </w:r>
      <w:proofErr w:type="spellEnd"/>
      <w:r>
        <w:rPr>
          <w:sz w:val="24"/>
          <w:szCs w:val="24"/>
        </w:rPr>
        <w:t xml:space="preserve"> dos Santos </w:t>
      </w:r>
      <w:proofErr w:type="spellStart"/>
      <w:r>
        <w:rPr>
          <w:sz w:val="24"/>
          <w:szCs w:val="24"/>
        </w:rPr>
        <w:t>Titotto</w:t>
      </w:r>
      <w:proofErr w:type="spellEnd"/>
      <w:r>
        <w:rPr>
          <w:sz w:val="24"/>
          <w:szCs w:val="24"/>
        </w:rPr>
        <w:t>. A</w:t>
      </w:r>
      <w:r>
        <w:rPr>
          <w:sz w:val="24"/>
          <w:szCs w:val="24"/>
        </w:rPr>
        <w:t xml:space="preserve"> Relatora da Comissão, Vereadora Marlene, apresentou parecer favorável à tramitação da matéria apresentada,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sendo que os demais membros da comissão, Vereadora Ligia e Vereador Gilmar votaram à favor do parecer da Relatora, sendo portanto </w:t>
      </w:r>
      <w:r w:rsidRPr="007840EB">
        <w:rPr>
          <w:b/>
          <w:sz w:val="24"/>
          <w:szCs w:val="24"/>
        </w:rPr>
        <w:t>FAVORÁVEL o parecer da comissão</w:t>
      </w:r>
      <w:r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>, que</w:t>
      </w:r>
      <w:r w:rsidR="00E06A7A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 w:rsidR="00E06A7A">
        <w:rPr>
          <w:sz w:val="24"/>
          <w:szCs w:val="24"/>
        </w:rPr>
        <w:t xml:space="preserve"> 05 de abril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2017</w:t>
      </w:r>
      <w:r w:rsidRPr="00B0036A">
        <w:rPr>
          <w:sz w:val="24"/>
          <w:szCs w:val="24"/>
        </w:rPr>
        <w:t>.</w:t>
      </w:r>
      <w:bookmarkStart w:id="0" w:name="_GoBack"/>
      <w:bookmarkEnd w:id="0"/>
    </w:p>
    <w:p w:rsidR="00EF756B" w:rsidRDefault="00EF756B" w:rsidP="00EF756B">
      <w:pPr>
        <w:jc w:val="both"/>
        <w:rPr>
          <w:sz w:val="24"/>
          <w:szCs w:val="24"/>
        </w:rPr>
      </w:pPr>
    </w:p>
    <w:p w:rsidR="00EF756B" w:rsidRDefault="00EF756B" w:rsidP="00EF756B">
      <w:pPr>
        <w:jc w:val="both"/>
        <w:rPr>
          <w:sz w:val="24"/>
          <w:szCs w:val="24"/>
        </w:rPr>
      </w:pPr>
    </w:p>
    <w:p w:rsidR="00EF756B" w:rsidRDefault="00EF756B" w:rsidP="00EF756B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EF756B" w:rsidRDefault="00EF756B" w:rsidP="00EF75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EF756B" w:rsidRDefault="00EF756B" w:rsidP="00EF756B">
      <w:pPr>
        <w:jc w:val="both"/>
        <w:rPr>
          <w:sz w:val="24"/>
          <w:szCs w:val="24"/>
        </w:rPr>
      </w:pPr>
    </w:p>
    <w:p w:rsidR="00EF756B" w:rsidRDefault="00EF756B" w:rsidP="00EF756B">
      <w:pPr>
        <w:jc w:val="both"/>
        <w:rPr>
          <w:sz w:val="24"/>
          <w:szCs w:val="24"/>
        </w:rPr>
      </w:pPr>
    </w:p>
    <w:p w:rsidR="00EF756B" w:rsidRDefault="00EF756B" w:rsidP="00EF756B">
      <w:pPr>
        <w:jc w:val="both"/>
        <w:rPr>
          <w:b/>
          <w:sz w:val="24"/>
          <w:szCs w:val="24"/>
        </w:rPr>
      </w:pPr>
      <w:r w:rsidRPr="00414FEC">
        <w:rPr>
          <w:b/>
          <w:sz w:val="24"/>
          <w:szCs w:val="24"/>
        </w:rPr>
        <w:t>GILMAR SOARES DA FONSECA</w:t>
      </w:r>
    </w:p>
    <w:p w:rsidR="00EF756B" w:rsidRDefault="00EF756B" w:rsidP="00EF75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EF756B" w:rsidRDefault="00EF756B" w:rsidP="00EF756B">
      <w:pPr>
        <w:jc w:val="both"/>
        <w:rPr>
          <w:sz w:val="24"/>
          <w:szCs w:val="24"/>
        </w:rPr>
      </w:pPr>
    </w:p>
    <w:p w:rsidR="00EF756B" w:rsidRDefault="00EF756B" w:rsidP="00EF756B">
      <w:pPr>
        <w:jc w:val="both"/>
        <w:rPr>
          <w:sz w:val="24"/>
          <w:szCs w:val="24"/>
        </w:rPr>
      </w:pPr>
    </w:p>
    <w:p w:rsidR="00EF756B" w:rsidRDefault="00EF756B" w:rsidP="00EF756B">
      <w:pPr>
        <w:jc w:val="both"/>
        <w:rPr>
          <w:b/>
          <w:sz w:val="24"/>
          <w:szCs w:val="24"/>
        </w:rPr>
      </w:pPr>
      <w:r w:rsidRPr="00832AA3">
        <w:rPr>
          <w:b/>
          <w:sz w:val="24"/>
          <w:szCs w:val="24"/>
        </w:rPr>
        <w:t>MARLENE ROSA DE OLIVEIRA DALLACOSTA</w:t>
      </w:r>
    </w:p>
    <w:p w:rsidR="00EF756B" w:rsidRDefault="00EF756B" w:rsidP="00EF75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EF756B" w:rsidRPr="00B0036A" w:rsidRDefault="00EF756B" w:rsidP="00EF756B">
      <w:pPr>
        <w:jc w:val="both"/>
        <w:rPr>
          <w:sz w:val="24"/>
          <w:szCs w:val="24"/>
        </w:rPr>
      </w:pPr>
    </w:p>
    <w:p w:rsidR="00EF756B" w:rsidRDefault="00EF756B" w:rsidP="00EF756B">
      <w:pPr>
        <w:jc w:val="both"/>
        <w:rPr>
          <w:sz w:val="24"/>
          <w:szCs w:val="24"/>
        </w:rPr>
      </w:pPr>
    </w:p>
    <w:p w:rsidR="00EF756B" w:rsidRPr="00B0036A" w:rsidRDefault="00EF756B" w:rsidP="00EF756B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EF756B" w:rsidRDefault="00EF756B" w:rsidP="00EF756B">
      <w:pPr>
        <w:jc w:val="both"/>
      </w:pPr>
    </w:p>
    <w:p w:rsidR="00EF756B" w:rsidRDefault="00EF756B" w:rsidP="00EF756B"/>
    <w:p w:rsidR="00EF756B" w:rsidRDefault="00EF756B" w:rsidP="00EF756B"/>
    <w:p w:rsidR="003F1C90" w:rsidRDefault="003F1C90"/>
    <w:sectPr w:rsidR="003F1C90" w:rsidSect="0005061B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6B"/>
    <w:rsid w:val="003F1C90"/>
    <w:rsid w:val="00E06A7A"/>
    <w:rsid w:val="00E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56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56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2017-04-05T19:27:00Z</dcterms:created>
  <dcterms:modified xsi:type="dcterms:W3CDTF">2017-04-05T19:43:00Z</dcterms:modified>
</cp:coreProperties>
</file>