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30" w:rsidRPr="00B0036A" w:rsidRDefault="00C95A30" w:rsidP="00C95A3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C95A30" w:rsidRPr="00B0036A" w:rsidRDefault="00C95A30" w:rsidP="00C95A30">
      <w:pPr>
        <w:rPr>
          <w:b/>
          <w:sz w:val="24"/>
          <w:szCs w:val="24"/>
        </w:rPr>
      </w:pPr>
    </w:p>
    <w:p w:rsidR="00C95A30" w:rsidRDefault="00C95A30" w:rsidP="00C95A3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dezessete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 (17.05.2017)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 Presente a Vereadora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F1756E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o </w:t>
      </w:r>
      <w:r w:rsidR="00F1756E">
        <w:rPr>
          <w:b/>
          <w:sz w:val="24"/>
          <w:szCs w:val="24"/>
        </w:rPr>
        <w:t>Vereador Agnaldo da Silva Tadeu</w:t>
      </w:r>
      <w:r>
        <w:rPr>
          <w:b/>
          <w:sz w:val="24"/>
          <w:szCs w:val="24"/>
        </w:rPr>
        <w:t xml:space="preserve">,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b/>
          <w:sz w:val="24"/>
          <w:szCs w:val="24"/>
        </w:rPr>
        <w:t xml:space="preserve"> e</w:t>
      </w:r>
      <w:r>
        <w:rPr>
          <w:sz w:val="24"/>
          <w:szCs w:val="24"/>
        </w:rPr>
        <w:t xml:space="preserve"> o Advogado Israel Francisco dos Santos. O Vereador </w:t>
      </w:r>
      <w:r>
        <w:rPr>
          <w:b/>
          <w:sz w:val="24"/>
          <w:szCs w:val="24"/>
        </w:rPr>
        <w:t xml:space="preserve">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não se fez presente por estar participando de curso/congresso na cidade de Brasília. O Advogado Israel comentou sobre o </w:t>
      </w:r>
      <w:r w:rsidRPr="00C95A30">
        <w:rPr>
          <w:b/>
          <w:sz w:val="24"/>
          <w:szCs w:val="24"/>
        </w:rPr>
        <w:t>Parecer Jurídico n° 068/2017,</w:t>
      </w:r>
      <w:r>
        <w:rPr>
          <w:sz w:val="24"/>
          <w:szCs w:val="24"/>
        </w:rPr>
        <w:t xml:space="preserve"> com análise da viabilidade jurídica do </w:t>
      </w:r>
      <w:r w:rsidRPr="00C95A30">
        <w:rPr>
          <w:b/>
          <w:sz w:val="24"/>
          <w:szCs w:val="24"/>
        </w:rPr>
        <w:t>projeto de lei n° 010/2017</w:t>
      </w:r>
      <w:r>
        <w:rPr>
          <w:sz w:val="24"/>
          <w:szCs w:val="24"/>
        </w:rPr>
        <w:t xml:space="preserve">, que autoriza o Poder Executivo a alterar a Lei Orçamentária Anual 2017, e a ajustar as programações estabelecidas no Plano Plurianual – 2014 a 2017, e a Lei de Diretrizes Orçamentárias, por abertura de Crédito Especial, para criação de dotação para suprir as despesas com pavimentação no valor de R$ 3.000.000,00 (três milhões de reais).  Não houve nenhuma deliberação por parte da comissão, apenas foi decidido </w:t>
      </w:r>
      <w:r w:rsidR="00D42C0A">
        <w:rPr>
          <w:sz w:val="24"/>
          <w:szCs w:val="24"/>
        </w:rPr>
        <w:t>solicitar um</w:t>
      </w:r>
      <w:r>
        <w:rPr>
          <w:sz w:val="24"/>
          <w:szCs w:val="24"/>
        </w:rPr>
        <w:t xml:space="preserve"> parecer contábil, tendo em vista que o parecer jurídico recomenda a manifestação contábil, para orientação técnica e no que tange aos aspectos contábil, financeiro e orçamentário.</w:t>
      </w:r>
      <w:r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1</w:t>
      </w:r>
      <w:r w:rsidR="00D42C0A">
        <w:rPr>
          <w:sz w:val="24"/>
          <w:szCs w:val="24"/>
        </w:rPr>
        <w:t>7 de maio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C95A30" w:rsidRPr="00B0036A" w:rsidRDefault="00C95A30" w:rsidP="00C95A30">
      <w:pPr>
        <w:jc w:val="both"/>
        <w:rPr>
          <w:sz w:val="24"/>
          <w:szCs w:val="24"/>
        </w:rPr>
      </w:pPr>
    </w:p>
    <w:p w:rsidR="00C95A30" w:rsidRDefault="00C95A30" w:rsidP="00C95A30">
      <w:pPr>
        <w:jc w:val="both"/>
        <w:rPr>
          <w:sz w:val="24"/>
          <w:szCs w:val="24"/>
        </w:rPr>
      </w:pPr>
    </w:p>
    <w:p w:rsidR="00C95A30" w:rsidRPr="004F7FCE" w:rsidRDefault="00C95A30" w:rsidP="00C95A30">
      <w:pPr>
        <w:jc w:val="both"/>
        <w:rPr>
          <w:b/>
          <w:sz w:val="24"/>
          <w:szCs w:val="24"/>
        </w:rPr>
      </w:pPr>
      <w:r w:rsidRPr="004F7FCE">
        <w:rPr>
          <w:b/>
          <w:sz w:val="24"/>
          <w:szCs w:val="24"/>
        </w:rPr>
        <w:t>AGNALDO DA SILVA TADEU</w:t>
      </w:r>
    </w:p>
    <w:p w:rsidR="00C95A30" w:rsidRDefault="00C95A30" w:rsidP="00C95A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C95A30" w:rsidRDefault="00C95A30" w:rsidP="00C95A30">
      <w:pPr>
        <w:jc w:val="both"/>
        <w:rPr>
          <w:sz w:val="24"/>
          <w:szCs w:val="24"/>
        </w:rPr>
      </w:pPr>
    </w:p>
    <w:p w:rsidR="00C95A30" w:rsidRDefault="00C95A30" w:rsidP="00C95A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C95A30" w:rsidRDefault="00C95A30" w:rsidP="00C95A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C95A30" w:rsidRPr="00B0036A" w:rsidRDefault="00C95A30" w:rsidP="00C95A30">
      <w:pPr>
        <w:jc w:val="both"/>
        <w:rPr>
          <w:sz w:val="24"/>
          <w:szCs w:val="24"/>
        </w:rPr>
      </w:pPr>
    </w:p>
    <w:p w:rsidR="00C95A30" w:rsidRDefault="00C95A30" w:rsidP="00C95A30">
      <w:pPr>
        <w:jc w:val="both"/>
        <w:rPr>
          <w:sz w:val="24"/>
          <w:szCs w:val="24"/>
        </w:rPr>
      </w:pPr>
    </w:p>
    <w:p w:rsidR="00C95A30" w:rsidRPr="00B0036A" w:rsidRDefault="00C95A30" w:rsidP="00C95A30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C95A30" w:rsidRDefault="00C95A30" w:rsidP="00C95A30">
      <w:pPr>
        <w:jc w:val="both"/>
      </w:pPr>
    </w:p>
    <w:p w:rsidR="00DF74DD" w:rsidRDefault="00DF74DD"/>
    <w:sectPr w:rsidR="00DF74DD" w:rsidSect="00D42C0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30"/>
    <w:rsid w:val="00365812"/>
    <w:rsid w:val="006B05E4"/>
    <w:rsid w:val="007E2B95"/>
    <w:rsid w:val="00C95A30"/>
    <w:rsid w:val="00D42C0A"/>
    <w:rsid w:val="00DF74DD"/>
    <w:rsid w:val="00F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2017-05-24T16:29:00Z</cp:lastPrinted>
  <dcterms:created xsi:type="dcterms:W3CDTF">2017-05-22T12:55:00Z</dcterms:created>
  <dcterms:modified xsi:type="dcterms:W3CDTF">2017-07-14T16:30:00Z</dcterms:modified>
</cp:coreProperties>
</file>