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9A" w:rsidRPr="00B0036A" w:rsidRDefault="007E319A" w:rsidP="007E319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E319A" w:rsidRPr="00B0036A" w:rsidRDefault="007E319A" w:rsidP="007E319A">
      <w:pPr>
        <w:rPr>
          <w:b/>
          <w:sz w:val="24"/>
          <w:szCs w:val="24"/>
        </w:rPr>
      </w:pPr>
    </w:p>
    <w:p w:rsidR="007E319A" w:rsidRDefault="007E319A" w:rsidP="007E319A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quatorze</w:t>
      </w:r>
      <w:proofErr w:type="gramEnd"/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 xml:space="preserve">junho do </w:t>
      </w:r>
      <w:r>
        <w:rPr>
          <w:sz w:val="24"/>
          <w:szCs w:val="24"/>
        </w:rPr>
        <w:t>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os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Gilmar Soares da Fonseca e Elza Aparecida Barbosa </w:t>
      </w:r>
      <w:proofErr w:type="spellStart"/>
      <w:r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 xml:space="preserve"> e o Advogado Israel Francisco dos Santos.  Foi analisado o </w:t>
      </w:r>
      <w:r w:rsidRPr="00713067">
        <w:rPr>
          <w:b/>
          <w:sz w:val="24"/>
          <w:szCs w:val="24"/>
        </w:rPr>
        <w:t>Projeto de Lei</w:t>
      </w:r>
      <w:r>
        <w:rPr>
          <w:b/>
          <w:sz w:val="24"/>
          <w:szCs w:val="24"/>
        </w:rPr>
        <w:t xml:space="preserve"> Complementar</w:t>
      </w:r>
      <w:r w:rsidRPr="00713067">
        <w:rPr>
          <w:b/>
          <w:sz w:val="24"/>
          <w:szCs w:val="24"/>
        </w:rPr>
        <w:t xml:space="preserve"> n°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01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 que</w:t>
      </w:r>
      <w:r>
        <w:rPr>
          <w:sz w:val="24"/>
          <w:szCs w:val="24"/>
        </w:rPr>
        <w:t xml:space="preserve"> altera os artigos 139-E, 139-F e 139-G, e acrescenta os artigos 139-H e 139-I na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Complementar 01/2006. O Advogado Israel comentou sobre o </w:t>
      </w:r>
      <w:r w:rsidRPr="007E319A">
        <w:rPr>
          <w:b/>
          <w:sz w:val="24"/>
          <w:szCs w:val="24"/>
        </w:rPr>
        <w:t xml:space="preserve">Parecer Jurídico n° 74/2017, </w:t>
      </w:r>
      <w:r>
        <w:rPr>
          <w:sz w:val="24"/>
          <w:szCs w:val="24"/>
        </w:rPr>
        <w:t>com análise sobre a viabilidade jurídica do referido projeto de lei, onde conclui que a matéria deve ser objeto de nova análise por parte do Executivo Municipal, a fim de que se dê consonância ao direito pátrio e</w:t>
      </w:r>
      <w:proofErr w:type="gramStart"/>
      <w:r>
        <w:rPr>
          <w:sz w:val="24"/>
          <w:szCs w:val="24"/>
        </w:rPr>
        <w:t xml:space="preserve"> sobretudo</w:t>
      </w:r>
      <w:proofErr w:type="gramEnd"/>
      <w:r>
        <w:rPr>
          <w:sz w:val="24"/>
          <w:szCs w:val="24"/>
        </w:rPr>
        <w:t xml:space="preserve"> à</w:t>
      </w:r>
      <w:r w:rsidR="009167F6">
        <w:rPr>
          <w:sz w:val="24"/>
          <w:szCs w:val="24"/>
        </w:rPr>
        <w:t xml:space="preserve"> Jurisprudência mais atualizada. Em seguida recomendou à comissão que encaminhe ofício ao Poder Executivo, informando sobre o parecer jurídico e aguardando nova manifestação do Executivo Municipal</w:t>
      </w:r>
      <w:r>
        <w:rPr>
          <w:sz w:val="24"/>
          <w:szCs w:val="24"/>
        </w:rPr>
        <w:t>.</w:t>
      </w:r>
      <w:r w:rsidR="009167F6">
        <w:rPr>
          <w:sz w:val="24"/>
          <w:szCs w:val="24"/>
        </w:rPr>
        <w:t xml:space="preserve"> Todos os membros da comissão acataram a recomendação do Advogado, solicitando </w:t>
      </w:r>
      <w:proofErr w:type="gramStart"/>
      <w:r w:rsidR="009167F6">
        <w:rPr>
          <w:sz w:val="24"/>
          <w:szCs w:val="24"/>
        </w:rPr>
        <w:t>à</w:t>
      </w:r>
      <w:proofErr w:type="gramEnd"/>
      <w:r w:rsidR="009167F6">
        <w:rPr>
          <w:sz w:val="24"/>
          <w:szCs w:val="24"/>
        </w:rPr>
        <w:t xml:space="preserve"> Oficial Legislativa o envio de ofício ao Executivo.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9167F6">
        <w:rPr>
          <w:sz w:val="24"/>
          <w:szCs w:val="24"/>
        </w:rPr>
        <w:t xml:space="preserve"> 14 de junho</w:t>
      </w:r>
      <w:proofErr w:type="gramStart"/>
      <w:r w:rsidR="009167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7E319A" w:rsidRDefault="007E319A" w:rsidP="007E319A">
      <w:pPr>
        <w:jc w:val="both"/>
        <w:rPr>
          <w:sz w:val="24"/>
          <w:szCs w:val="24"/>
        </w:rPr>
      </w:pPr>
    </w:p>
    <w:p w:rsidR="007E319A" w:rsidRDefault="007E319A" w:rsidP="007E319A">
      <w:pPr>
        <w:jc w:val="both"/>
        <w:rPr>
          <w:sz w:val="24"/>
          <w:szCs w:val="24"/>
        </w:rPr>
      </w:pPr>
    </w:p>
    <w:p w:rsidR="007E319A" w:rsidRDefault="007E319A" w:rsidP="007E319A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7E319A" w:rsidRDefault="007E319A" w:rsidP="007E3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167F6" w:rsidRDefault="009167F6" w:rsidP="007E319A">
      <w:pPr>
        <w:jc w:val="both"/>
        <w:rPr>
          <w:sz w:val="24"/>
          <w:szCs w:val="24"/>
        </w:rPr>
      </w:pPr>
    </w:p>
    <w:p w:rsidR="009167F6" w:rsidRDefault="009167F6" w:rsidP="007E319A">
      <w:pPr>
        <w:jc w:val="both"/>
        <w:rPr>
          <w:sz w:val="24"/>
          <w:szCs w:val="24"/>
        </w:rPr>
      </w:pPr>
    </w:p>
    <w:p w:rsidR="009167F6" w:rsidRPr="009167F6" w:rsidRDefault="009167F6" w:rsidP="007E319A">
      <w:pPr>
        <w:jc w:val="both"/>
        <w:rPr>
          <w:b/>
          <w:sz w:val="24"/>
          <w:szCs w:val="24"/>
        </w:rPr>
      </w:pPr>
      <w:r w:rsidRPr="009167F6">
        <w:rPr>
          <w:b/>
          <w:sz w:val="24"/>
          <w:szCs w:val="24"/>
        </w:rPr>
        <w:t>MARLENE ROSA DE OLIVEIRA DALLACOSTA</w:t>
      </w:r>
    </w:p>
    <w:p w:rsidR="009167F6" w:rsidRDefault="009167F6" w:rsidP="007E319A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</w:p>
    <w:p w:rsidR="007E319A" w:rsidRDefault="007E319A" w:rsidP="007E319A">
      <w:pPr>
        <w:jc w:val="both"/>
        <w:rPr>
          <w:sz w:val="24"/>
          <w:szCs w:val="24"/>
        </w:rPr>
      </w:pPr>
    </w:p>
    <w:p w:rsidR="007E319A" w:rsidRDefault="007E319A" w:rsidP="007E319A">
      <w:pPr>
        <w:jc w:val="both"/>
        <w:rPr>
          <w:sz w:val="24"/>
          <w:szCs w:val="24"/>
        </w:rPr>
      </w:pPr>
      <w:bookmarkStart w:id="0" w:name="_GoBack"/>
      <w:bookmarkEnd w:id="0"/>
    </w:p>
    <w:p w:rsidR="007E319A" w:rsidRDefault="007E319A" w:rsidP="007E319A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7E319A" w:rsidRDefault="007E319A" w:rsidP="007E3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E319A" w:rsidRDefault="007E319A" w:rsidP="007E319A">
      <w:pPr>
        <w:jc w:val="both"/>
        <w:rPr>
          <w:sz w:val="24"/>
          <w:szCs w:val="24"/>
        </w:rPr>
      </w:pPr>
    </w:p>
    <w:p w:rsidR="007E319A" w:rsidRPr="00B0036A" w:rsidRDefault="007E319A" w:rsidP="007E319A">
      <w:pPr>
        <w:jc w:val="both"/>
        <w:rPr>
          <w:sz w:val="24"/>
          <w:szCs w:val="24"/>
        </w:rPr>
      </w:pPr>
    </w:p>
    <w:p w:rsidR="007E319A" w:rsidRDefault="007E319A" w:rsidP="007E319A">
      <w:pPr>
        <w:jc w:val="both"/>
        <w:rPr>
          <w:sz w:val="24"/>
          <w:szCs w:val="24"/>
        </w:rPr>
      </w:pPr>
    </w:p>
    <w:p w:rsidR="007E319A" w:rsidRPr="00B0036A" w:rsidRDefault="007E319A" w:rsidP="007E319A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7E319A" w:rsidRDefault="007E319A" w:rsidP="007E319A">
      <w:pPr>
        <w:jc w:val="both"/>
      </w:pPr>
    </w:p>
    <w:p w:rsidR="007E319A" w:rsidRDefault="007E319A" w:rsidP="007E319A"/>
    <w:p w:rsidR="007E319A" w:rsidRDefault="007E319A" w:rsidP="007E319A"/>
    <w:p w:rsidR="007E319A" w:rsidRDefault="007E319A" w:rsidP="007E319A"/>
    <w:p w:rsidR="007E319A" w:rsidRDefault="007E319A" w:rsidP="007E319A"/>
    <w:p w:rsidR="00F01754" w:rsidRDefault="00F01754"/>
    <w:sectPr w:rsidR="00F01754" w:rsidSect="00BD0B52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9A"/>
    <w:rsid w:val="007E319A"/>
    <w:rsid w:val="009167F6"/>
    <w:rsid w:val="00F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2017-06-16T18:51:00Z</cp:lastPrinted>
  <dcterms:created xsi:type="dcterms:W3CDTF">2017-06-16T18:35:00Z</dcterms:created>
  <dcterms:modified xsi:type="dcterms:W3CDTF">2017-06-16T18:54:00Z</dcterms:modified>
</cp:coreProperties>
</file>