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C26" w:rsidRPr="00B0036A" w:rsidRDefault="00A36C26" w:rsidP="00A36C2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1</w:t>
      </w:r>
      <w:r w:rsidR="008B1623"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A36C26" w:rsidRPr="00B0036A" w:rsidRDefault="00A36C26" w:rsidP="00A36C26">
      <w:pPr>
        <w:rPr>
          <w:b/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07BBE">
        <w:rPr>
          <w:sz w:val="24"/>
          <w:szCs w:val="24"/>
        </w:rPr>
        <w:t>treze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>
        <w:rPr>
          <w:sz w:val="24"/>
          <w:szCs w:val="24"/>
        </w:rPr>
        <w:t>ju</w:t>
      </w:r>
      <w:r w:rsidR="00602556">
        <w:rPr>
          <w:sz w:val="24"/>
          <w:szCs w:val="24"/>
        </w:rPr>
        <w:t>lho</w:t>
      </w:r>
      <w:r>
        <w:rPr>
          <w:sz w:val="24"/>
          <w:szCs w:val="24"/>
        </w:rPr>
        <w:t xml:space="preserve"> do ano de dois mil e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dezessete</w:t>
      </w:r>
      <w:r w:rsidR="00602556">
        <w:rPr>
          <w:sz w:val="24"/>
          <w:szCs w:val="24"/>
        </w:rPr>
        <w:t xml:space="preserve"> (13.07.2017)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7BBE">
        <w:rPr>
          <w:sz w:val="24"/>
          <w:szCs w:val="24"/>
        </w:rPr>
        <w:t>3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horas</w:t>
      </w:r>
      <w:r w:rsidR="00407BBE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extraordinária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>
        <w:rPr>
          <w:sz w:val="24"/>
          <w:szCs w:val="24"/>
        </w:rPr>
        <w:t>as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 w:rsidRPr="006225ED">
        <w:rPr>
          <w:b/>
          <w:sz w:val="24"/>
          <w:szCs w:val="24"/>
        </w:rPr>
        <w:t xml:space="preserve"> Suga</w:t>
      </w:r>
      <w:r>
        <w:rPr>
          <w:b/>
          <w:sz w:val="24"/>
          <w:szCs w:val="24"/>
        </w:rPr>
        <w:t xml:space="preserve"> e Marlene Rosa de Oliveira </w:t>
      </w:r>
      <w:proofErr w:type="spellStart"/>
      <w:r>
        <w:rPr>
          <w:b/>
          <w:sz w:val="24"/>
          <w:szCs w:val="24"/>
        </w:rPr>
        <w:t>Dallacosta</w:t>
      </w:r>
      <w:proofErr w:type="spellEnd"/>
      <w:r>
        <w:rPr>
          <w:b/>
          <w:sz w:val="24"/>
          <w:szCs w:val="24"/>
        </w:rPr>
        <w:t>, bem como o Vereador Gilmar Soares da Fonseca,</w:t>
      </w:r>
      <w:r w:rsidR="00407BBE">
        <w:rPr>
          <w:b/>
          <w:sz w:val="24"/>
          <w:szCs w:val="24"/>
        </w:rPr>
        <w:t xml:space="preserve"> </w:t>
      </w:r>
      <w:r w:rsidR="00407BBE">
        <w:rPr>
          <w:sz w:val="24"/>
          <w:szCs w:val="24"/>
        </w:rPr>
        <w:t>membros da comissão,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407BBE">
        <w:rPr>
          <w:sz w:val="24"/>
          <w:szCs w:val="24"/>
        </w:rPr>
        <w:t>, o</w:t>
      </w:r>
      <w:r>
        <w:rPr>
          <w:sz w:val="24"/>
          <w:szCs w:val="24"/>
        </w:rPr>
        <w:t xml:space="preserve"> Assessor Jurídico Luís Felipe dos Anjos</w:t>
      </w:r>
      <w:r w:rsidR="00407BBE">
        <w:rPr>
          <w:sz w:val="24"/>
          <w:szCs w:val="24"/>
        </w:rPr>
        <w:t xml:space="preserve">, a Assessora Parlamentar </w:t>
      </w:r>
      <w:proofErr w:type="spellStart"/>
      <w:r w:rsidR="00407BBE">
        <w:rPr>
          <w:sz w:val="24"/>
          <w:szCs w:val="24"/>
        </w:rPr>
        <w:t>Soiane</w:t>
      </w:r>
      <w:proofErr w:type="spellEnd"/>
      <w:r w:rsidR="00407BBE">
        <w:rPr>
          <w:sz w:val="24"/>
          <w:szCs w:val="24"/>
        </w:rPr>
        <w:t xml:space="preserve"> </w:t>
      </w:r>
      <w:proofErr w:type="spellStart"/>
      <w:r w:rsidR="00407BBE">
        <w:rPr>
          <w:sz w:val="24"/>
          <w:szCs w:val="24"/>
        </w:rPr>
        <w:t>Stefani</w:t>
      </w:r>
      <w:proofErr w:type="spellEnd"/>
      <w:r w:rsidR="00407BBE">
        <w:rPr>
          <w:sz w:val="24"/>
          <w:szCs w:val="24"/>
        </w:rPr>
        <w:t xml:space="preserve"> </w:t>
      </w:r>
      <w:proofErr w:type="spellStart"/>
      <w:r w:rsidR="00407BBE">
        <w:rPr>
          <w:sz w:val="24"/>
          <w:szCs w:val="24"/>
        </w:rPr>
        <w:t>Mendieta</w:t>
      </w:r>
      <w:proofErr w:type="spellEnd"/>
      <w:r w:rsidR="00407BBE">
        <w:rPr>
          <w:sz w:val="24"/>
          <w:szCs w:val="24"/>
        </w:rPr>
        <w:t xml:space="preserve">, bem como Presidente da Câmara Municipal Elza Aparecida Barbosa </w:t>
      </w:r>
      <w:proofErr w:type="spellStart"/>
      <w:r w:rsidR="00407BBE">
        <w:rPr>
          <w:sz w:val="24"/>
          <w:szCs w:val="24"/>
        </w:rPr>
        <w:t>Romoda</w:t>
      </w:r>
      <w:proofErr w:type="spellEnd"/>
      <w:r w:rsidR="00407BBE">
        <w:rPr>
          <w:sz w:val="24"/>
          <w:szCs w:val="24"/>
        </w:rPr>
        <w:t xml:space="preserve"> e o Vereador Carlos  Magno Paredes </w:t>
      </w:r>
      <w:proofErr w:type="spellStart"/>
      <w:r w:rsidR="00407BBE">
        <w:rPr>
          <w:sz w:val="24"/>
          <w:szCs w:val="24"/>
        </w:rPr>
        <w:t>Czerwonka</w:t>
      </w:r>
      <w:proofErr w:type="spellEnd"/>
      <w:r>
        <w:rPr>
          <w:sz w:val="24"/>
          <w:szCs w:val="24"/>
        </w:rPr>
        <w:t xml:space="preserve">. </w:t>
      </w:r>
      <w:r w:rsidR="00407BBE">
        <w:rPr>
          <w:sz w:val="24"/>
          <w:szCs w:val="24"/>
        </w:rPr>
        <w:t>Foi entregue aos membros da comissão cópia d</w:t>
      </w:r>
      <w:r>
        <w:rPr>
          <w:sz w:val="24"/>
          <w:szCs w:val="24"/>
        </w:rPr>
        <w:t xml:space="preserve">o </w:t>
      </w:r>
      <w:r w:rsidRPr="00A36C26">
        <w:rPr>
          <w:b/>
          <w:sz w:val="24"/>
          <w:szCs w:val="24"/>
        </w:rPr>
        <w:t>Parecer Jurídico n° 0</w:t>
      </w:r>
      <w:r w:rsidR="00407BBE">
        <w:rPr>
          <w:b/>
          <w:sz w:val="24"/>
          <w:szCs w:val="24"/>
        </w:rPr>
        <w:t>79</w:t>
      </w:r>
      <w:r w:rsidRPr="00A36C26">
        <w:rPr>
          <w:b/>
          <w:sz w:val="24"/>
          <w:szCs w:val="24"/>
        </w:rPr>
        <w:t>/2017</w:t>
      </w:r>
      <w:r>
        <w:rPr>
          <w:sz w:val="24"/>
          <w:szCs w:val="24"/>
        </w:rPr>
        <w:t xml:space="preserve">, com análise jurídica sobre o </w:t>
      </w:r>
      <w:r w:rsidRPr="00A36C26">
        <w:rPr>
          <w:b/>
          <w:sz w:val="24"/>
          <w:szCs w:val="24"/>
        </w:rPr>
        <w:t>projeto de lei n° 1</w:t>
      </w:r>
      <w:r w:rsidR="00407BBE">
        <w:rPr>
          <w:b/>
          <w:sz w:val="24"/>
          <w:szCs w:val="24"/>
        </w:rPr>
        <w:t>3</w:t>
      </w:r>
      <w:r w:rsidRPr="00A36C26">
        <w:rPr>
          <w:b/>
          <w:sz w:val="24"/>
          <w:szCs w:val="24"/>
        </w:rPr>
        <w:t>/2017,</w:t>
      </w:r>
      <w:r>
        <w:rPr>
          <w:sz w:val="24"/>
          <w:szCs w:val="24"/>
        </w:rPr>
        <w:t xml:space="preserve"> que  </w:t>
      </w:r>
      <w:r w:rsidR="00407BBE">
        <w:rPr>
          <w:sz w:val="24"/>
          <w:szCs w:val="24"/>
        </w:rPr>
        <w:t xml:space="preserve">altera o anexo I da Lei Municipal n. 1.653/2009, aumentando uma vaga para o cargo </w:t>
      </w:r>
      <w:r w:rsidR="00602556">
        <w:rPr>
          <w:sz w:val="24"/>
          <w:szCs w:val="24"/>
        </w:rPr>
        <w:t>de Assistente Administrativo da Câmara Municipal de Guaíra e dá outras providências</w:t>
      </w:r>
      <w:r>
        <w:rPr>
          <w:sz w:val="24"/>
          <w:szCs w:val="24"/>
        </w:rPr>
        <w:t xml:space="preserve">. Após </w:t>
      </w:r>
      <w:r w:rsidR="00602556">
        <w:rPr>
          <w:sz w:val="24"/>
          <w:szCs w:val="24"/>
        </w:rPr>
        <w:t>análise do Parecer</w:t>
      </w:r>
      <w:r>
        <w:rPr>
          <w:sz w:val="24"/>
          <w:szCs w:val="24"/>
        </w:rPr>
        <w:t>, a Relatora da Comissão, Vereadora Marlene, apresentou parecer favorável à tramitação da matéria apresentada,</w:t>
      </w:r>
      <w:proofErr w:type="gramStart"/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Pr="007840EB">
        <w:rPr>
          <w:b/>
          <w:sz w:val="24"/>
          <w:szCs w:val="24"/>
        </w:rPr>
        <w:t>FAVORÁVEL o parecer da comissão</w:t>
      </w:r>
      <w:r>
        <w:rPr>
          <w:sz w:val="24"/>
          <w:szCs w:val="24"/>
        </w:rPr>
        <w:t>.</w:t>
      </w:r>
      <w:r w:rsidR="00602556">
        <w:rPr>
          <w:sz w:val="24"/>
          <w:szCs w:val="24"/>
        </w:rPr>
        <w:t xml:space="preserve"> Ato contínuo</w:t>
      </w:r>
      <w:proofErr w:type="gramStart"/>
      <w:r w:rsidR="00602556">
        <w:rPr>
          <w:sz w:val="24"/>
          <w:szCs w:val="24"/>
        </w:rPr>
        <w:t>, foi</w:t>
      </w:r>
      <w:proofErr w:type="gramEnd"/>
      <w:r w:rsidR="00602556">
        <w:rPr>
          <w:sz w:val="24"/>
          <w:szCs w:val="24"/>
        </w:rPr>
        <w:t xml:space="preserve"> </w:t>
      </w:r>
      <w:r w:rsidR="00602556">
        <w:rPr>
          <w:sz w:val="24"/>
          <w:szCs w:val="24"/>
        </w:rPr>
        <w:t xml:space="preserve">entregue aos membros da comissão cópia do </w:t>
      </w:r>
      <w:r w:rsidR="00602556" w:rsidRPr="00A36C26">
        <w:rPr>
          <w:b/>
          <w:sz w:val="24"/>
          <w:szCs w:val="24"/>
        </w:rPr>
        <w:t>Parecer Jurídico n° 0</w:t>
      </w:r>
      <w:r w:rsidR="00602556">
        <w:rPr>
          <w:b/>
          <w:sz w:val="24"/>
          <w:szCs w:val="24"/>
        </w:rPr>
        <w:t>87</w:t>
      </w:r>
      <w:r w:rsidR="00602556" w:rsidRPr="00A36C26">
        <w:rPr>
          <w:b/>
          <w:sz w:val="24"/>
          <w:szCs w:val="24"/>
        </w:rPr>
        <w:t>/2017</w:t>
      </w:r>
      <w:r w:rsidR="00602556">
        <w:rPr>
          <w:sz w:val="24"/>
          <w:szCs w:val="24"/>
        </w:rPr>
        <w:t xml:space="preserve">, com análise jurídica sobre o </w:t>
      </w:r>
      <w:r w:rsidR="00602556" w:rsidRPr="00A36C26">
        <w:rPr>
          <w:b/>
          <w:sz w:val="24"/>
          <w:szCs w:val="24"/>
        </w:rPr>
        <w:t>projeto de lei n° 1</w:t>
      </w:r>
      <w:r w:rsidR="00602556">
        <w:rPr>
          <w:b/>
          <w:sz w:val="24"/>
          <w:szCs w:val="24"/>
        </w:rPr>
        <w:t>1</w:t>
      </w:r>
      <w:r w:rsidR="00602556" w:rsidRPr="00A36C26">
        <w:rPr>
          <w:b/>
          <w:sz w:val="24"/>
          <w:szCs w:val="24"/>
        </w:rPr>
        <w:t>/2017</w:t>
      </w:r>
      <w:r w:rsidR="00602556">
        <w:rPr>
          <w:b/>
          <w:sz w:val="24"/>
          <w:szCs w:val="24"/>
        </w:rPr>
        <w:t xml:space="preserve">, </w:t>
      </w:r>
      <w:r w:rsidR="00602556">
        <w:rPr>
          <w:sz w:val="24"/>
          <w:szCs w:val="24"/>
        </w:rPr>
        <w:t xml:space="preserve">que dispõe sobre a distribuição dos honorários de sucumbência aos advogados públicos efetivos, que atuem nos processos em que seja parte o Município de Guaíra, Estado do Paraná, e dá outras providências. Da mesma forma </w:t>
      </w:r>
      <w:r w:rsidR="00602556">
        <w:rPr>
          <w:sz w:val="24"/>
          <w:szCs w:val="24"/>
        </w:rPr>
        <w:t>a Relatora da Comissão, Vereadora Marlene, apresentou parecer favorável à tramitação da matéria apresentada,</w:t>
      </w:r>
      <w:proofErr w:type="gramStart"/>
      <w:r w:rsidR="00602556">
        <w:rPr>
          <w:sz w:val="24"/>
          <w:szCs w:val="24"/>
        </w:rPr>
        <w:t xml:space="preserve">   </w:t>
      </w:r>
      <w:proofErr w:type="gramEnd"/>
      <w:r w:rsidR="00602556">
        <w:rPr>
          <w:sz w:val="24"/>
          <w:szCs w:val="24"/>
        </w:rPr>
        <w:t xml:space="preserve">sendo que os demais membros da comissão, Vereadora Ligia e Vereador Gilmar votaram à favor do parecer da Relatora, sendo portanto </w:t>
      </w:r>
      <w:r w:rsidR="00602556" w:rsidRPr="007840EB">
        <w:rPr>
          <w:b/>
          <w:sz w:val="24"/>
          <w:szCs w:val="24"/>
        </w:rPr>
        <w:t>FAVORÁVEL o parecer da comissão</w:t>
      </w:r>
      <w:r w:rsidR="00602556">
        <w:rPr>
          <w:sz w:val="24"/>
          <w:szCs w:val="24"/>
        </w:rPr>
        <w:t>.</w:t>
      </w:r>
      <w:r w:rsidR="006025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Nada</w:t>
      </w:r>
      <w:r w:rsidRPr="00B0036A">
        <w:rPr>
          <w:sz w:val="24"/>
          <w:szCs w:val="24"/>
        </w:rPr>
        <w:t xml:space="preserve">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>______________, redigi a presente, que</w:t>
      </w:r>
      <w:r>
        <w:rPr>
          <w:sz w:val="24"/>
          <w:szCs w:val="24"/>
        </w:rPr>
        <w:t xml:space="preserve"> s</w:t>
      </w:r>
      <w:r w:rsidRPr="00B0036A">
        <w:rPr>
          <w:sz w:val="24"/>
          <w:szCs w:val="24"/>
        </w:rPr>
        <w:t xml:space="preserve">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602556">
        <w:rPr>
          <w:sz w:val="24"/>
          <w:szCs w:val="24"/>
        </w:rPr>
        <w:t>13</w:t>
      </w:r>
      <w:r>
        <w:rPr>
          <w:sz w:val="24"/>
          <w:szCs w:val="24"/>
        </w:rPr>
        <w:t xml:space="preserve"> de ju</w:t>
      </w:r>
      <w:r w:rsidR="00602556">
        <w:rPr>
          <w:sz w:val="24"/>
          <w:szCs w:val="24"/>
        </w:rPr>
        <w:t>lho</w:t>
      </w:r>
      <w:r>
        <w:rPr>
          <w:sz w:val="24"/>
          <w:szCs w:val="24"/>
        </w:rPr>
        <w:t xml:space="preserve">  de 2017</w:t>
      </w:r>
      <w:r w:rsidRPr="00B0036A">
        <w:rPr>
          <w:sz w:val="24"/>
          <w:szCs w:val="24"/>
        </w:rPr>
        <w:t>.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 w:rsidRPr="002A3122">
        <w:rPr>
          <w:b/>
          <w:sz w:val="24"/>
          <w:szCs w:val="24"/>
        </w:rPr>
        <w:t>LIGIA LUMI TSUKAMOTO SUGA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MARLENE ROSA DE OLIVEIRA DALLACOSTA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Relatora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A36C26" w:rsidRDefault="00A36C26" w:rsidP="00A36C26">
      <w:pPr>
        <w:jc w:val="both"/>
        <w:rPr>
          <w:b/>
          <w:sz w:val="24"/>
          <w:szCs w:val="24"/>
        </w:rPr>
      </w:pPr>
      <w:r w:rsidRPr="00A36C26">
        <w:rPr>
          <w:b/>
          <w:sz w:val="24"/>
          <w:szCs w:val="24"/>
        </w:rPr>
        <w:t>GILMAR SOARES DA FONSECA</w:t>
      </w:r>
    </w:p>
    <w:p w:rsidR="00A36C26" w:rsidRDefault="00A36C26" w:rsidP="00A36C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da Comissão de Constituição, Legislação e </w:t>
      </w:r>
      <w:proofErr w:type="gramStart"/>
      <w:r>
        <w:rPr>
          <w:sz w:val="24"/>
          <w:szCs w:val="24"/>
        </w:rPr>
        <w:t>Justiça</w:t>
      </w:r>
      <w:proofErr w:type="gramEnd"/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Demais presentes:</w:t>
      </w: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Pr="00B0036A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  <w:rPr>
          <w:sz w:val="24"/>
          <w:szCs w:val="24"/>
        </w:rPr>
      </w:pPr>
    </w:p>
    <w:p w:rsidR="00A36C26" w:rsidRDefault="00A36C26" w:rsidP="00A36C26">
      <w:pPr>
        <w:jc w:val="both"/>
      </w:pPr>
    </w:p>
    <w:p w:rsidR="009E5162" w:rsidRDefault="009E5162"/>
    <w:sectPr w:rsidR="009E5162" w:rsidSect="000503BB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26"/>
    <w:rsid w:val="000503BB"/>
    <w:rsid w:val="00407BBE"/>
    <w:rsid w:val="00602556"/>
    <w:rsid w:val="008B1623"/>
    <w:rsid w:val="009E5162"/>
    <w:rsid w:val="00A3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C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2017-07-14T12:19:00Z</cp:lastPrinted>
  <dcterms:created xsi:type="dcterms:W3CDTF">2017-07-14T12:02:00Z</dcterms:created>
  <dcterms:modified xsi:type="dcterms:W3CDTF">2017-07-14T12:21:00Z</dcterms:modified>
</cp:coreProperties>
</file>