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F0" w:rsidRDefault="00305DF0" w:rsidP="00305DF0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C62D7D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305DF0" w:rsidRDefault="00305DF0" w:rsidP="00305DF0">
      <w:pPr>
        <w:jc w:val="both"/>
        <w:rPr>
          <w:b/>
          <w:sz w:val="24"/>
          <w:szCs w:val="24"/>
        </w:rPr>
      </w:pPr>
    </w:p>
    <w:p w:rsidR="00305DF0" w:rsidRDefault="00483523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</w:t>
      </w:r>
      <w:r w:rsidR="00A32964">
        <w:rPr>
          <w:sz w:val="24"/>
          <w:szCs w:val="24"/>
        </w:rPr>
        <w:t>trinta</w:t>
      </w:r>
      <w:r>
        <w:rPr>
          <w:sz w:val="24"/>
          <w:szCs w:val="24"/>
        </w:rPr>
        <w:t xml:space="preserve"> dias</w:t>
      </w:r>
      <w:r w:rsidR="00305DF0">
        <w:rPr>
          <w:sz w:val="24"/>
          <w:szCs w:val="24"/>
        </w:rPr>
        <w:t xml:space="preserve"> do mês de </w:t>
      </w:r>
      <w:r w:rsidR="00DE184B">
        <w:rPr>
          <w:sz w:val="24"/>
          <w:szCs w:val="24"/>
        </w:rPr>
        <w:t>agosto</w:t>
      </w:r>
      <w:r w:rsidR="00305DF0">
        <w:rPr>
          <w:sz w:val="24"/>
          <w:szCs w:val="24"/>
        </w:rPr>
        <w:t xml:space="preserve"> de dois mil e dezessete (</w:t>
      </w:r>
      <w:r w:rsidR="00A32964">
        <w:rPr>
          <w:sz w:val="24"/>
          <w:szCs w:val="24"/>
        </w:rPr>
        <w:t>30</w:t>
      </w:r>
      <w:r w:rsidR="00DE184B">
        <w:rPr>
          <w:sz w:val="24"/>
          <w:szCs w:val="24"/>
        </w:rPr>
        <w:t>.08</w:t>
      </w:r>
      <w:r w:rsidR="00305DF0">
        <w:rPr>
          <w:sz w:val="24"/>
          <w:szCs w:val="24"/>
        </w:rPr>
        <w:t>.2017)</w:t>
      </w:r>
      <w:r w:rsidR="00305DF0" w:rsidRPr="00B0036A">
        <w:rPr>
          <w:sz w:val="24"/>
          <w:szCs w:val="24"/>
        </w:rPr>
        <w:t xml:space="preserve">, às </w:t>
      </w:r>
      <w:r w:rsidR="00305DF0">
        <w:rPr>
          <w:sz w:val="24"/>
          <w:szCs w:val="24"/>
        </w:rPr>
        <w:t>1</w:t>
      </w:r>
      <w:r w:rsidR="00613B8E">
        <w:rPr>
          <w:sz w:val="24"/>
          <w:szCs w:val="24"/>
        </w:rPr>
        <w:t>5</w:t>
      </w:r>
      <w:r w:rsidR="00305DF0" w:rsidRPr="00B0036A">
        <w:rPr>
          <w:sz w:val="24"/>
          <w:szCs w:val="24"/>
        </w:rPr>
        <w:t xml:space="preserve"> horas</w:t>
      </w:r>
      <w:r w:rsidR="00305DF0">
        <w:rPr>
          <w:sz w:val="24"/>
          <w:szCs w:val="24"/>
        </w:rPr>
        <w:t>,</w:t>
      </w:r>
      <w:r w:rsidR="00305DF0" w:rsidRPr="00B0036A">
        <w:rPr>
          <w:sz w:val="24"/>
          <w:szCs w:val="24"/>
        </w:rPr>
        <w:t xml:space="preserve"> n</w:t>
      </w:r>
      <w:r w:rsidR="00305DF0">
        <w:rPr>
          <w:sz w:val="24"/>
          <w:szCs w:val="24"/>
        </w:rPr>
        <w:t>a</w:t>
      </w:r>
      <w:r w:rsidR="00305DF0" w:rsidRPr="00B0036A">
        <w:rPr>
          <w:sz w:val="24"/>
          <w:szCs w:val="24"/>
        </w:rPr>
        <w:t xml:space="preserve"> </w:t>
      </w:r>
      <w:r w:rsidR="00305DF0">
        <w:rPr>
          <w:sz w:val="24"/>
          <w:szCs w:val="24"/>
        </w:rPr>
        <w:t>sala de reuniões</w:t>
      </w:r>
      <w:proofErr w:type="gramStart"/>
      <w:r w:rsidR="00305DF0">
        <w:rPr>
          <w:sz w:val="24"/>
          <w:szCs w:val="24"/>
        </w:rPr>
        <w:t xml:space="preserve"> </w:t>
      </w:r>
      <w:r w:rsidR="00305DF0" w:rsidRPr="00B0036A">
        <w:rPr>
          <w:sz w:val="24"/>
          <w:szCs w:val="24"/>
        </w:rPr>
        <w:t xml:space="preserve"> </w:t>
      </w:r>
      <w:proofErr w:type="gramEnd"/>
      <w:r w:rsidR="00305DF0" w:rsidRPr="00B0036A">
        <w:rPr>
          <w:sz w:val="24"/>
          <w:szCs w:val="24"/>
        </w:rPr>
        <w:t>da Câmara Municipal de Guaíra, Estado do Paraná,</w:t>
      </w:r>
      <w:r w:rsidR="00305DF0">
        <w:rPr>
          <w:sz w:val="24"/>
          <w:szCs w:val="24"/>
        </w:rPr>
        <w:t xml:space="preserve">  foi realizada reunião ordinária</w:t>
      </w:r>
      <w:r w:rsidR="00305DF0" w:rsidRPr="00B0036A">
        <w:rPr>
          <w:sz w:val="24"/>
          <w:szCs w:val="24"/>
        </w:rPr>
        <w:t xml:space="preserve"> </w:t>
      </w:r>
      <w:r w:rsidR="00305DF0">
        <w:rPr>
          <w:sz w:val="24"/>
          <w:szCs w:val="24"/>
        </w:rPr>
        <w:t>d</w:t>
      </w:r>
      <w:r w:rsidR="00305DF0" w:rsidRPr="00B0036A">
        <w:rPr>
          <w:sz w:val="24"/>
          <w:szCs w:val="24"/>
        </w:rPr>
        <w:t>a comiss</w:t>
      </w:r>
      <w:r w:rsidR="00305DF0">
        <w:rPr>
          <w:sz w:val="24"/>
          <w:szCs w:val="24"/>
        </w:rPr>
        <w:t>ão</w:t>
      </w:r>
      <w:r w:rsidR="00305DF0" w:rsidRPr="00B0036A">
        <w:rPr>
          <w:sz w:val="24"/>
          <w:szCs w:val="24"/>
        </w:rPr>
        <w:t xml:space="preserve"> </w:t>
      </w:r>
      <w:r w:rsidR="00305DF0">
        <w:rPr>
          <w:sz w:val="24"/>
          <w:szCs w:val="24"/>
        </w:rPr>
        <w:t xml:space="preserve">acima citada. Presentes os Vereadores </w:t>
      </w:r>
      <w:r w:rsidR="00305DF0" w:rsidRPr="00BE0FBB">
        <w:rPr>
          <w:b/>
          <w:sz w:val="24"/>
          <w:szCs w:val="24"/>
        </w:rPr>
        <w:t xml:space="preserve">Carlos Magno Paredes </w:t>
      </w:r>
      <w:proofErr w:type="spellStart"/>
      <w:r w:rsidR="00305DF0" w:rsidRPr="00BE0FBB">
        <w:rPr>
          <w:b/>
          <w:sz w:val="24"/>
          <w:szCs w:val="24"/>
        </w:rPr>
        <w:t>Czerwonka</w:t>
      </w:r>
      <w:proofErr w:type="spellEnd"/>
      <w:r w:rsidR="00305DF0">
        <w:rPr>
          <w:b/>
          <w:sz w:val="24"/>
          <w:szCs w:val="24"/>
        </w:rPr>
        <w:t xml:space="preserve">, Agnaldo da Silva Tadeu e Ligia </w:t>
      </w:r>
      <w:proofErr w:type="spellStart"/>
      <w:r w:rsidR="00305DF0">
        <w:rPr>
          <w:b/>
          <w:sz w:val="24"/>
          <w:szCs w:val="24"/>
        </w:rPr>
        <w:t>Lumi</w:t>
      </w:r>
      <w:proofErr w:type="spellEnd"/>
      <w:r w:rsidR="00305DF0">
        <w:rPr>
          <w:b/>
          <w:sz w:val="24"/>
          <w:szCs w:val="24"/>
        </w:rPr>
        <w:t xml:space="preserve"> </w:t>
      </w:r>
      <w:proofErr w:type="spellStart"/>
      <w:r w:rsidR="00305DF0">
        <w:rPr>
          <w:b/>
          <w:sz w:val="24"/>
          <w:szCs w:val="24"/>
        </w:rPr>
        <w:t>Tsukamoto</w:t>
      </w:r>
      <w:proofErr w:type="spellEnd"/>
      <w:r w:rsidR="00305DF0">
        <w:rPr>
          <w:b/>
          <w:sz w:val="24"/>
          <w:szCs w:val="24"/>
        </w:rPr>
        <w:t xml:space="preserve"> Suga,</w:t>
      </w:r>
      <w:proofErr w:type="gramStart"/>
      <w:r w:rsidR="00305DF0">
        <w:rPr>
          <w:b/>
          <w:sz w:val="24"/>
          <w:szCs w:val="24"/>
        </w:rPr>
        <w:t xml:space="preserve">  </w:t>
      </w:r>
      <w:proofErr w:type="gramEnd"/>
      <w:r w:rsidR="00305DF0">
        <w:rPr>
          <w:sz w:val="24"/>
          <w:szCs w:val="24"/>
        </w:rPr>
        <w:t xml:space="preserve">membros da comissão,  bem como a </w:t>
      </w:r>
      <w:r w:rsidR="00305DF0" w:rsidRPr="00B0036A">
        <w:rPr>
          <w:sz w:val="24"/>
          <w:szCs w:val="24"/>
        </w:rPr>
        <w:t xml:space="preserve"> Oficial Legislativ</w:t>
      </w:r>
      <w:r w:rsidR="00305DF0">
        <w:rPr>
          <w:sz w:val="24"/>
          <w:szCs w:val="24"/>
        </w:rPr>
        <w:t>a</w:t>
      </w:r>
      <w:r w:rsidR="00305DF0" w:rsidRPr="00B0036A">
        <w:rPr>
          <w:sz w:val="24"/>
          <w:szCs w:val="24"/>
        </w:rPr>
        <w:t xml:space="preserve"> Andréa Marta </w:t>
      </w:r>
      <w:proofErr w:type="spellStart"/>
      <w:r w:rsidR="00305DF0" w:rsidRPr="00B0036A">
        <w:rPr>
          <w:sz w:val="24"/>
          <w:szCs w:val="24"/>
        </w:rPr>
        <w:t>Salamon</w:t>
      </w:r>
      <w:proofErr w:type="spellEnd"/>
      <w:r w:rsidR="00305DF0" w:rsidRPr="00B0036A">
        <w:rPr>
          <w:sz w:val="24"/>
          <w:szCs w:val="24"/>
        </w:rPr>
        <w:t xml:space="preserve"> </w:t>
      </w:r>
      <w:proofErr w:type="spellStart"/>
      <w:r w:rsidR="00305DF0" w:rsidRPr="00B0036A">
        <w:rPr>
          <w:sz w:val="24"/>
          <w:szCs w:val="24"/>
        </w:rPr>
        <w:t>Schimmel</w:t>
      </w:r>
      <w:proofErr w:type="spellEnd"/>
      <w:r w:rsidR="00305DF0">
        <w:rPr>
          <w:sz w:val="24"/>
          <w:szCs w:val="24"/>
        </w:rPr>
        <w:t>,  Assessor Jurídico Luís Felipe Martins dos Anjos</w:t>
      </w:r>
      <w:r w:rsidR="00A32964">
        <w:rPr>
          <w:sz w:val="24"/>
          <w:szCs w:val="24"/>
        </w:rPr>
        <w:t xml:space="preserve">, o Controlador Interno Ricardo Henrique Borges, a Assessora Parlamentar </w:t>
      </w:r>
      <w:proofErr w:type="spellStart"/>
      <w:r w:rsidR="00A32964">
        <w:rPr>
          <w:sz w:val="24"/>
          <w:szCs w:val="24"/>
        </w:rPr>
        <w:t>Soiane</w:t>
      </w:r>
      <w:proofErr w:type="spellEnd"/>
      <w:r w:rsidR="00A32964">
        <w:rPr>
          <w:sz w:val="24"/>
          <w:szCs w:val="24"/>
        </w:rPr>
        <w:t xml:space="preserve"> </w:t>
      </w:r>
      <w:proofErr w:type="spellStart"/>
      <w:r w:rsidR="00A32964">
        <w:rPr>
          <w:sz w:val="24"/>
          <w:szCs w:val="24"/>
        </w:rPr>
        <w:t>Stefani</w:t>
      </w:r>
      <w:proofErr w:type="spellEnd"/>
      <w:r w:rsidR="00A32964">
        <w:rPr>
          <w:sz w:val="24"/>
          <w:szCs w:val="24"/>
        </w:rPr>
        <w:t xml:space="preserve"> </w:t>
      </w:r>
      <w:proofErr w:type="spellStart"/>
      <w:r w:rsidR="00A32964">
        <w:rPr>
          <w:sz w:val="24"/>
          <w:szCs w:val="24"/>
        </w:rPr>
        <w:t>Mendieta</w:t>
      </w:r>
      <w:proofErr w:type="spellEnd"/>
      <w:r w:rsidR="00FE345A">
        <w:rPr>
          <w:sz w:val="24"/>
          <w:szCs w:val="24"/>
        </w:rPr>
        <w:t xml:space="preserve"> e o Advogado Israel Francisco dos Santos</w:t>
      </w:r>
      <w:r w:rsidR="00305DF0">
        <w:rPr>
          <w:sz w:val="24"/>
          <w:szCs w:val="24"/>
        </w:rPr>
        <w:t xml:space="preserve">.  </w:t>
      </w:r>
      <w:r w:rsidR="00305DF0">
        <w:rPr>
          <w:b/>
          <w:sz w:val="24"/>
          <w:szCs w:val="24"/>
        </w:rPr>
        <w:t xml:space="preserve"> </w:t>
      </w:r>
      <w:r w:rsidR="00305DF0">
        <w:rPr>
          <w:sz w:val="24"/>
          <w:szCs w:val="24"/>
        </w:rPr>
        <w:t>Foi analisado o</w:t>
      </w:r>
      <w:proofErr w:type="gramStart"/>
      <w:r w:rsidR="00305DF0">
        <w:rPr>
          <w:sz w:val="24"/>
          <w:szCs w:val="24"/>
        </w:rPr>
        <w:t xml:space="preserve"> </w:t>
      </w:r>
      <w:r w:rsidR="00A32964">
        <w:rPr>
          <w:sz w:val="24"/>
          <w:szCs w:val="24"/>
        </w:rPr>
        <w:t xml:space="preserve"> </w:t>
      </w:r>
      <w:proofErr w:type="gramEnd"/>
      <w:r w:rsidR="00A32964" w:rsidRPr="00135A0C">
        <w:rPr>
          <w:b/>
          <w:sz w:val="24"/>
          <w:szCs w:val="24"/>
        </w:rPr>
        <w:t>Parecer Jurídico n° 107/2017</w:t>
      </w:r>
      <w:r w:rsidR="00A32964">
        <w:rPr>
          <w:sz w:val="24"/>
          <w:szCs w:val="24"/>
        </w:rPr>
        <w:t xml:space="preserve">, com análise sobre a viabilidade jurídica do </w:t>
      </w:r>
      <w:r w:rsidR="00A32964" w:rsidRPr="00135A0C">
        <w:rPr>
          <w:b/>
          <w:sz w:val="24"/>
          <w:szCs w:val="24"/>
        </w:rPr>
        <w:t>Projeto de Lei n° 018/2017</w:t>
      </w:r>
      <w:r w:rsidR="00A32964">
        <w:rPr>
          <w:sz w:val="24"/>
          <w:szCs w:val="24"/>
        </w:rPr>
        <w:t xml:space="preserve">, de iniciativa do Poder Executivo Municipal, que “Autoriza o Poder Executivo a alterar a Lei Orçamentária Anual 2017 e a ajustar as programações estabelecidas no Plano Plurianual – 2014 a 2017, e a Lei de Diretrizes Orçamentárias, para criação de dotação por Crédito Especial no valor de R$ 7.349.740,98 (sete milhões, trezentos e quarenta e nove mil, setecentos e quarenta reais e noventa e oito centavos), por excesso de arrecadação, sendo que foram prestados esclarecimentos pelo Advogado sobre o Parecer Jurídico. </w:t>
      </w:r>
      <w:r w:rsidR="00A32964">
        <w:rPr>
          <w:sz w:val="24"/>
          <w:szCs w:val="24"/>
        </w:rPr>
        <w:t xml:space="preserve">Após os esclarecimentos o Presidente da Comissão, Vereador Carlos disse que gostaria de avaliar melhor o projeto de lei antes de exarar o seu parecer, tendo em vista que a Comissão estava recebendo o projeto de lei naquele momento, tendo ainda prazo para  manifestação, o que foi acatado pelo Vereador Agnaldo, assim como pela Vereadora Ligia. A Comissão decidiu assinar em conjunto com a Comissão de Constituição, requerimento para a próxima sessão ordinária, </w:t>
      </w:r>
      <w:r w:rsidR="006575C4">
        <w:rPr>
          <w:sz w:val="24"/>
          <w:szCs w:val="24"/>
        </w:rPr>
        <w:t>ao Executivo, solicitando que informe onde e de que forma serão aplicados os R$ 650.000,00 (seiscentos e cinquenta mil) para ampliação e reforma das Praças Desportivas (constante na página 5) e os R$ 1.288.003,69 (um milhão, duzentos e oitenta e oito mil, três reais e sessenta e nove centavos) para Construção, Reformas, Ampliação e Adequação de Bens e Aquisição do Ativo Imobilizado nas Escolas do Ensino Fundamental (constante na página 9).</w:t>
      </w:r>
      <w:r w:rsidR="006575C4">
        <w:rPr>
          <w:sz w:val="24"/>
          <w:szCs w:val="24"/>
        </w:rPr>
        <w:t xml:space="preserve"> Passou-se então à análise do</w:t>
      </w:r>
      <w:r w:rsidR="0089153C">
        <w:rPr>
          <w:sz w:val="24"/>
          <w:szCs w:val="24"/>
        </w:rPr>
        <w:t xml:space="preserve"> </w:t>
      </w:r>
      <w:r w:rsidR="0089153C">
        <w:rPr>
          <w:sz w:val="24"/>
          <w:szCs w:val="24"/>
        </w:rPr>
        <w:t xml:space="preserve"> </w:t>
      </w:r>
      <w:r w:rsidR="0089153C" w:rsidRPr="00024731">
        <w:rPr>
          <w:b/>
          <w:sz w:val="24"/>
          <w:szCs w:val="24"/>
        </w:rPr>
        <w:t>Projeto de Resolução n° 1/2017,</w:t>
      </w:r>
      <w:r w:rsidR="0089153C">
        <w:rPr>
          <w:sz w:val="24"/>
          <w:szCs w:val="24"/>
        </w:rPr>
        <w:t xml:space="preserve"> que autoriza a Câmara Municipal de Guaíra a filiar-se à ACAMOP – Associação das Câmaras e Vereadores do Oeste do Paraná e dá outras providências, acompanhado do </w:t>
      </w:r>
      <w:r w:rsidR="0089153C" w:rsidRPr="00E27B0A">
        <w:rPr>
          <w:b/>
          <w:sz w:val="24"/>
          <w:szCs w:val="24"/>
        </w:rPr>
        <w:t>Parecer Jurídico 104/2017</w:t>
      </w:r>
      <w:r w:rsidR="0089153C">
        <w:rPr>
          <w:sz w:val="24"/>
          <w:szCs w:val="24"/>
        </w:rPr>
        <w:t xml:space="preserve">, </w:t>
      </w:r>
      <w:r w:rsidR="0089153C">
        <w:rPr>
          <w:sz w:val="24"/>
          <w:szCs w:val="24"/>
        </w:rPr>
        <w:t>que foi lido pelos membros da</w:t>
      </w:r>
      <w:r w:rsidR="0089153C">
        <w:rPr>
          <w:sz w:val="24"/>
          <w:szCs w:val="24"/>
        </w:rPr>
        <w:t xml:space="preserve"> comissão.</w:t>
      </w:r>
      <w:r w:rsidR="0089153C">
        <w:rPr>
          <w:sz w:val="24"/>
          <w:szCs w:val="24"/>
        </w:rPr>
        <w:t xml:space="preserve"> Foi explicado pela Oficial Legislativa que f</w:t>
      </w:r>
      <w:r w:rsidR="0089153C">
        <w:rPr>
          <w:sz w:val="24"/>
          <w:szCs w:val="24"/>
        </w:rPr>
        <w:t xml:space="preserve">oram anexadas ao projeto, cópias de documentos da ACAMOP, entregues pelo Assessor Jurídico Luís Felipe, que entrou em contato </w:t>
      </w:r>
      <w:proofErr w:type="gramStart"/>
      <w:r w:rsidR="0089153C">
        <w:rPr>
          <w:sz w:val="24"/>
          <w:szCs w:val="24"/>
        </w:rPr>
        <w:t>com</w:t>
      </w:r>
      <w:proofErr w:type="gramEnd"/>
      <w:r w:rsidR="0089153C">
        <w:rPr>
          <w:sz w:val="24"/>
          <w:szCs w:val="24"/>
        </w:rPr>
        <w:t xml:space="preserve"> </w:t>
      </w:r>
      <w:proofErr w:type="spellStart"/>
      <w:r w:rsidR="0089153C">
        <w:rPr>
          <w:sz w:val="24"/>
          <w:szCs w:val="24"/>
        </w:rPr>
        <w:t>Associção</w:t>
      </w:r>
      <w:proofErr w:type="spellEnd"/>
      <w:r w:rsidR="0089153C">
        <w:rPr>
          <w:sz w:val="24"/>
          <w:szCs w:val="24"/>
        </w:rPr>
        <w:t>, após a Contadora da Câmara ter informado quais   os   documentos   que  faltavam.</w:t>
      </w:r>
      <w:r w:rsidR="0089153C">
        <w:rPr>
          <w:sz w:val="24"/>
          <w:szCs w:val="24"/>
        </w:rPr>
        <w:t xml:space="preserve"> Em seguida o </w:t>
      </w:r>
      <w:r w:rsidR="00305DF0">
        <w:rPr>
          <w:sz w:val="24"/>
          <w:szCs w:val="24"/>
        </w:rPr>
        <w:t xml:space="preserve">Relator da Comissão, Vereador Agnaldo apresentou Parecer </w:t>
      </w:r>
      <w:r w:rsidR="007D6DB0">
        <w:rPr>
          <w:sz w:val="24"/>
          <w:szCs w:val="24"/>
        </w:rPr>
        <w:t>pela admissibilidade e tramitação do referido projeto de lei</w:t>
      </w:r>
      <w:r w:rsidR="00305DF0">
        <w:rPr>
          <w:sz w:val="24"/>
          <w:szCs w:val="24"/>
        </w:rPr>
        <w:t>, sendo que o Vereador Carlos e a V</w:t>
      </w:r>
      <w:r w:rsidR="0089153C">
        <w:rPr>
          <w:sz w:val="24"/>
          <w:szCs w:val="24"/>
        </w:rPr>
        <w:t>ereadora Ligia votaram</w:t>
      </w:r>
      <w:proofErr w:type="gramStart"/>
      <w:r w:rsidR="0089153C">
        <w:rPr>
          <w:sz w:val="24"/>
          <w:szCs w:val="24"/>
        </w:rPr>
        <w:t xml:space="preserve">  </w:t>
      </w:r>
      <w:proofErr w:type="gramEnd"/>
      <w:r w:rsidR="0089153C">
        <w:rPr>
          <w:sz w:val="24"/>
          <w:szCs w:val="24"/>
        </w:rPr>
        <w:t>à favor</w:t>
      </w:r>
      <w:r w:rsidR="00305DF0">
        <w:rPr>
          <w:sz w:val="24"/>
          <w:szCs w:val="24"/>
        </w:rPr>
        <w:t xml:space="preserve">, sendo portanto </w:t>
      </w:r>
      <w:r w:rsidR="00305DF0" w:rsidRPr="0045642D">
        <w:rPr>
          <w:b/>
          <w:sz w:val="24"/>
          <w:szCs w:val="24"/>
        </w:rPr>
        <w:t>FAVORÁVEL o parecer da comissão.</w:t>
      </w:r>
      <w:r>
        <w:rPr>
          <w:b/>
          <w:sz w:val="24"/>
          <w:szCs w:val="24"/>
        </w:rPr>
        <w:t xml:space="preserve"> </w:t>
      </w:r>
      <w:r w:rsidR="00CC3517">
        <w:rPr>
          <w:sz w:val="24"/>
          <w:szCs w:val="24"/>
        </w:rPr>
        <w:t>Nada mai</w:t>
      </w:r>
      <w:r w:rsidR="00305DF0" w:rsidRPr="00B0036A">
        <w:rPr>
          <w:sz w:val="24"/>
          <w:szCs w:val="24"/>
        </w:rPr>
        <w:t>s havendo a ser tratado, foi encerrada a reunião</w:t>
      </w:r>
      <w:r w:rsidR="00305DF0">
        <w:rPr>
          <w:sz w:val="24"/>
          <w:szCs w:val="24"/>
        </w:rPr>
        <w:t>, sendo</w:t>
      </w:r>
      <w:r w:rsidR="00305DF0" w:rsidRPr="00B0036A">
        <w:rPr>
          <w:sz w:val="24"/>
          <w:szCs w:val="24"/>
        </w:rPr>
        <w:t xml:space="preserve"> </w:t>
      </w:r>
      <w:proofErr w:type="gramStart"/>
      <w:r w:rsidR="00305DF0" w:rsidRPr="00B0036A">
        <w:rPr>
          <w:sz w:val="24"/>
          <w:szCs w:val="24"/>
        </w:rPr>
        <w:t>lavrada a presente</w:t>
      </w:r>
      <w:proofErr w:type="gramEnd"/>
      <w:r w:rsidR="00305DF0" w:rsidRPr="00B0036A">
        <w:rPr>
          <w:sz w:val="24"/>
          <w:szCs w:val="24"/>
        </w:rPr>
        <w:t xml:space="preserve"> ata, que após lida e achada conforme será assinada. Eu, An</w:t>
      </w:r>
      <w:r w:rsidR="00305DF0">
        <w:rPr>
          <w:sz w:val="24"/>
          <w:szCs w:val="24"/>
        </w:rPr>
        <w:t xml:space="preserve">dréa Marta </w:t>
      </w:r>
      <w:proofErr w:type="spellStart"/>
      <w:r w:rsidR="00305DF0">
        <w:rPr>
          <w:sz w:val="24"/>
          <w:szCs w:val="24"/>
        </w:rPr>
        <w:t>Salamon</w:t>
      </w:r>
      <w:proofErr w:type="spellEnd"/>
      <w:r w:rsidR="00305DF0">
        <w:rPr>
          <w:sz w:val="24"/>
          <w:szCs w:val="24"/>
        </w:rPr>
        <w:t xml:space="preserve"> </w:t>
      </w:r>
      <w:proofErr w:type="spellStart"/>
      <w:r w:rsidR="00305DF0">
        <w:rPr>
          <w:sz w:val="24"/>
          <w:szCs w:val="24"/>
        </w:rPr>
        <w:t>Schimmel</w:t>
      </w:r>
      <w:proofErr w:type="spellEnd"/>
      <w:r w:rsidR="00305DF0" w:rsidRPr="00B0036A">
        <w:rPr>
          <w:sz w:val="24"/>
          <w:szCs w:val="24"/>
        </w:rPr>
        <w:t xml:space="preserve">______________, redigi a presente, que subscrevo. </w:t>
      </w:r>
      <w:r w:rsidR="00305DF0">
        <w:rPr>
          <w:sz w:val="24"/>
          <w:szCs w:val="24"/>
        </w:rPr>
        <w:t>Sala de reuniões</w:t>
      </w:r>
      <w:r w:rsidR="00305DF0" w:rsidRPr="00B0036A">
        <w:rPr>
          <w:sz w:val="24"/>
          <w:szCs w:val="24"/>
        </w:rPr>
        <w:t xml:space="preserve"> da Câmara Municipal de Guaíra, Estado do Paraná, em </w:t>
      </w:r>
      <w:r w:rsidR="0089153C">
        <w:rPr>
          <w:sz w:val="24"/>
          <w:szCs w:val="24"/>
        </w:rPr>
        <w:t>30</w:t>
      </w:r>
      <w:r w:rsidR="00CC3517">
        <w:rPr>
          <w:sz w:val="24"/>
          <w:szCs w:val="24"/>
        </w:rPr>
        <w:t xml:space="preserve"> de agosto</w:t>
      </w:r>
      <w:r w:rsidR="00305DF0">
        <w:rPr>
          <w:sz w:val="24"/>
          <w:szCs w:val="24"/>
        </w:rPr>
        <w:t xml:space="preserve"> de 2017</w:t>
      </w:r>
      <w:r w:rsidR="00305DF0" w:rsidRPr="00B0036A">
        <w:rPr>
          <w:sz w:val="24"/>
          <w:szCs w:val="24"/>
        </w:rPr>
        <w:t>.</w:t>
      </w:r>
    </w:p>
    <w:p w:rsidR="0089153C" w:rsidRDefault="0089153C" w:rsidP="00305DF0">
      <w:pPr>
        <w:jc w:val="both"/>
        <w:rPr>
          <w:sz w:val="24"/>
          <w:szCs w:val="24"/>
        </w:rPr>
      </w:pPr>
    </w:p>
    <w:p w:rsidR="0089153C" w:rsidRDefault="0089153C" w:rsidP="00305DF0">
      <w:pPr>
        <w:jc w:val="both"/>
        <w:rPr>
          <w:sz w:val="24"/>
          <w:szCs w:val="24"/>
        </w:rPr>
      </w:pPr>
    </w:p>
    <w:p w:rsidR="0089153C" w:rsidRDefault="0089153C" w:rsidP="00305DF0">
      <w:pPr>
        <w:jc w:val="both"/>
        <w:rPr>
          <w:sz w:val="24"/>
          <w:szCs w:val="24"/>
        </w:rPr>
      </w:pPr>
    </w:p>
    <w:p w:rsidR="0089153C" w:rsidRDefault="0089153C" w:rsidP="00305DF0">
      <w:pPr>
        <w:jc w:val="both"/>
        <w:rPr>
          <w:sz w:val="24"/>
          <w:szCs w:val="24"/>
        </w:rPr>
      </w:pPr>
    </w:p>
    <w:p w:rsidR="0089153C" w:rsidRDefault="0089153C" w:rsidP="0089153C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sz w:val="20"/>
          <w:szCs w:val="20"/>
        </w:rPr>
        <w:t>(</w:t>
      </w:r>
      <w:r w:rsidRPr="0089153C">
        <w:rPr>
          <w:sz w:val="20"/>
          <w:szCs w:val="20"/>
        </w:rPr>
        <w:t>ATA Nº 16/2017 - REUNIÃO DA COM</w:t>
      </w:r>
      <w:r>
        <w:rPr>
          <w:sz w:val="20"/>
          <w:szCs w:val="20"/>
        </w:rPr>
        <w:t xml:space="preserve">. </w:t>
      </w:r>
      <w:r w:rsidRPr="0089153C">
        <w:rPr>
          <w:sz w:val="20"/>
          <w:szCs w:val="20"/>
        </w:rPr>
        <w:t>DE FIN</w:t>
      </w:r>
      <w:r>
        <w:rPr>
          <w:sz w:val="20"/>
          <w:szCs w:val="20"/>
        </w:rPr>
        <w:t>.</w:t>
      </w:r>
      <w:r w:rsidRPr="0089153C">
        <w:rPr>
          <w:sz w:val="20"/>
          <w:szCs w:val="20"/>
        </w:rPr>
        <w:t>, ORÇAMENTO E FISCALIZAÇÃO</w:t>
      </w:r>
      <w:r>
        <w:rPr>
          <w:sz w:val="20"/>
          <w:szCs w:val="20"/>
        </w:rPr>
        <w:t xml:space="preserve"> – FLS. 02</w:t>
      </w:r>
      <w:proofErr w:type="gramStart"/>
      <w:r>
        <w:rPr>
          <w:sz w:val="20"/>
          <w:szCs w:val="20"/>
        </w:rPr>
        <w:t>)</w:t>
      </w:r>
      <w:proofErr w:type="gramEnd"/>
      <w:r w:rsidRPr="00B0036A">
        <w:rPr>
          <w:b/>
          <w:sz w:val="24"/>
          <w:szCs w:val="24"/>
        </w:rPr>
        <w:t xml:space="preserve"> </w:t>
      </w:r>
    </w:p>
    <w:p w:rsidR="0089153C" w:rsidRDefault="0089153C" w:rsidP="0089153C">
      <w:pPr>
        <w:jc w:val="both"/>
        <w:rPr>
          <w:b/>
          <w:sz w:val="24"/>
          <w:szCs w:val="24"/>
        </w:rPr>
      </w:pPr>
    </w:p>
    <w:p w:rsidR="0089153C" w:rsidRDefault="0089153C" w:rsidP="00305DF0">
      <w:pPr>
        <w:jc w:val="both"/>
        <w:rPr>
          <w:sz w:val="24"/>
          <w:szCs w:val="24"/>
        </w:rPr>
      </w:pPr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4F7FCE" w:rsidRDefault="00305DF0" w:rsidP="00305D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MAGNO PAREDES CZERWONKA</w:t>
      </w:r>
    </w:p>
    <w:p w:rsidR="00305DF0" w:rsidRDefault="00305DF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0F66DD" w:rsidRDefault="00305DF0" w:rsidP="00305DF0">
      <w:pPr>
        <w:jc w:val="both"/>
        <w:rPr>
          <w:b/>
          <w:sz w:val="24"/>
          <w:szCs w:val="24"/>
        </w:rPr>
      </w:pPr>
      <w:r w:rsidRPr="000F66DD">
        <w:rPr>
          <w:b/>
          <w:sz w:val="24"/>
          <w:szCs w:val="24"/>
        </w:rPr>
        <w:t>AGNALDO DA SILVA TADEU</w:t>
      </w:r>
    </w:p>
    <w:p w:rsidR="00305DF0" w:rsidRDefault="00305DF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7D6DB0" w:rsidRDefault="007D6DB0" w:rsidP="00305DF0">
      <w:pPr>
        <w:jc w:val="both"/>
        <w:rPr>
          <w:sz w:val="24"/>
          <w:szCs w:val="24"/>
        </w:rPr>
      </w:pPr>
    </w:p>
    <w:p w:rsidR="007D6DB0" w:rsidRPr="007D6DB0" w:rsidRDefault="007D6DB0" w:rsidP="00305DF0">
      <w:pPr>
        <w:jc w:val="both"/>
        <w:rPr>
          <w:b/>
          <w:sz w:val="24"/>
          <w:szCs w:val="24"/>
        </w:rPr>
      </w:pPr>
      <w:r w:rsidRPr="007D6DB0">
        <w:rPr>
          <w:b/>
          <w:sz w:val="24"/>
          <w:szCs w:val="24"/>
        </w:rPr>
        <w:t>LIGIA LUMI TSUKAMOTO SUGA</w:t>
      </w:r>
    </w:p>
    <w:p w:rsidR="007D6DB0" w:rsidRDefault="007D6DB0" w:rsidP="00305D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5DF0" w:rsidRDefault="00305DF0" w:rsidP="00305DF0">
      <w:pPr>
        <w:jc w:val="both"/>
        <w:rPr>
          <w:sz w:val="24"/>
          <w:szCs w:val="24"/>
        </w:rPr>
      </w:pPr>
    </w:p>
    <w:p w:rsidR="00305DF0" w:rsidRPr="00210AF4" w:rsidRDefault="00305DF0" w:rsidP="00305DF0">
      <w:pPr>
        <w:jc w:val="both"/>
        <w:rPr>
          <w:sz w:val="24"/>
          <w:szCs w:val="24"/>
        </w:rPr>
      </w:pPr>
      <w:r w:rsidRPr="00210AF4">
        <w:rPr>
          <w:sz w:val="24"/>
          <w:szCs w:val="24"/>
        </w:rPr>
        <w:t>Demais presentes:</w:t>
      </w:r>
    </w:p>
    <w:p w:rsidR="00305DF0" w:rsidRDefault="00305DF0" w:rsidP="00305DF0"/>
    <w:p w:rsidR="00305DF0" w:rsidRDefault="00305DF0" w:rsidP="00305DF0"/>
    <w:p w:rsidR="00305DF0" w:rsidRDefault="00305DF0" w:rsidP="00305DF0"/>
    <w:p w:rsidR="00305DF0" w:rsidRDefault="00305DF0" w:rsidP="00305DF0"/>
    <w:p w:rsidR="00305DF0" w:rsidRDefault="00305DF0" w:rsidP="00305DF0"/>
    <w:p w:rsidR="0026519B" w:rsidRDefault="0026519B"/>
    <w:sectPr w:rsidR="0026519B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F0"/>
    <w:rsid w:val="000B13FF"/>
    <w:rsid w:val="0026519B"/>
    <w:rsid w:val="00305DF0"/>
    <w:rsid w:val="00483523"/>
    <w:rsid w:val="00613B8E"/>
    <w:rsid w:val="006575C4"/>
    <w:rsid w:val="00755BA1"/>
    <w:rsid w:val="007D6DB0"/>
    <w:rsid w:val="0089153C"/>
    <w:rsid w:val="008D1671"/>
    <w:rsid w:val="00A32964"/>
    <w:rsid w:val="00C62D7D"/>
    <w:rsid w:val="00CC3517"/>
    <w:rsid w:val="00CE768E"/>
    <w:rsid w:val="00DD123F"/>
    <w:rsid w:val="00DE184B"/>
    <w:rsid w:val="00DE273C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2017-08-31T19:21:00Z</cp:lastPrinted>
  <dcterms:created xsi:type="dcterms:W3CDTF">2017-08-31T18:42:00Z</dcterms:created>
  <dcterms:modified xsi:type="dcterms:W3CDTF">2017-08-31T19:50:00Z</dcterms:modified>
</cp:coreProperties>
</file>