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2950AC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7A92"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8A08CC">
        <w:rPr>
          <w:b/>
          <w:sz w:val="24"/>
          <w:szCs w:val="24"/>
        </w:rPr>
        <w:t>7</w:t>
      </w:r>
      <w:r w:rsidR="00A27A92" w:rsidRPr="00B0036A">
        <w:rPr>
          <w:b/>
          <w:sz w:val="24"/>
          <w:szCs w:val="24"/>
        </w:rPr>
        <w:t>/201</w:t>
      </w:r>
      <w:r w:rsidR="00A27A92">
        <w:rPr>
          <w:b/>
          <w:sz w:val="24"/>
          <w:szCs w:val="24"/>
        </w:rPr>
        <w:t>7</w:t>
      </w:r>
      <w:r w:rsidR="00A27A92" w:rsidRPr="00B0036A">
        <w:rPr>
          <w:b/>
          <w:sz w:val="24"/>
          <w:szCs w:val="24"/>
        </w:rPr>
        <w:t xml:space="preserve"> -</w:t>
      </w:r>
      <w:proofErr w:type="gramStart"/>
      <w:r w:rsidR="00A27A92" w:rsidRPr="00B0036A">
        <w:rPr>
          <w:b/>
          <w:sz w:val="24"/>
          <w:szCs w:val="24"/>
        </w:rPr>
        <w:t xml:space="preserve">  </w:t>
      </w:r>
      <w:proofErr w:type="gramEnd"/>
      <w:r w:rsidR="00A27A92" w:rsidRPr="00B0036A">
        <w:rPr>
          <w:b/>
          <w:sz w:val="24"/>
          <w:szCs w:val="24"/>
        </w:rPr>
        <w:t>COMISS</w:t>
      </w:r>
      <w:r w:rsidR="00A27A92">
        <w:rPr>
          <w:b/>
          <w:sz w:val="24"/>
          <w:szCs w:val="24"/>
        </w:rPr>
        <w:t>ÃO</w:t>
      </w:r>
      <w:r w:rsidR="00A27A92" w:rsidRPr="00B0036A">
        <w:rPr>
          <w:b/>
          <w:sz w:val="24"/>
          <w:szCs w:val="24"/>
        </w:rPr>
        <w:t xml:space="preserve"> DE </w:t>
      </w:r>
      <w:r w:rsidR="00A27A92">
        <w:rPr>
          <w:b/>
          <w:sz w:val="24"/>
          <w:szCs w:val="24"/>
        </w:rPr>
        <w:t xml:space="preserve">CONSTITUIÇÃO, </w:t>
      </w:r>
      <w:r w:rsidR="00A27A92" w:rsidRPr="00B0036A">
        <w:rPr>
          <w:b/>
          <w:sz w:val="24"/>
          <w:szCs w:val="24"/>
        </w:rPr>
        <w:t>LEGISLAÇÃO</w:t>
      </w:r>
      <w:r w:rsidR="00A27A92">
        <w:rPr>
          <w:b/>
          <w:sz w:val="24"/>
          <w:szCs w:val="24"/>
        </w:rPr>
        <w:t xml:space="preserve"> E</w:t>
      </w:r>
      <w:r w:rsidR="00A27A92" w:rsidRPr="00B0036A">
        <w:rPr>
          <w:b/>
          <w:sz w:val="24"/>
          <w:szCs w:val="24"/>
        </w:rPr>
        <w:t xml:space="preserve"> JUSTIÇA</w:t>
      </w:r>
      <w:r w:rsidR="00A27A92">
        <w:rPr>
          <w:b/>
          <w:sz w:val="24"/>
          <w:szCs w:val="24"/>
        </w:rPr>
        <w:t>.</w:t>
      </w:r>
      <w:r w:rsidR="00A27A92"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EE63B8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A08CC">
        <w:rPr>
          <w:sz w:val="24"/>
          <w:szCs w:val="24"/>
        </w:rPr>
        <w:t>oito</w:t>
      </w:r>
      <w:r w:rsidR="002C7B9B">
        <w:rPr>
          <w:sz w:val="24"/>
          <w:szCs w:val="24"/>
        </w:rPr>
        <w:t xml:space="preserve"> dias do mês de </w:t>
      </w:r>
      <w:r w:rsidR="008A08CC">
        <w:rPr>
          <w:sz w:val="24"/>
          <w:szCs w:val="24"/>
        </w:rPr>
        <w:t>novembro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8A08CC">
        <w:rPr>
          <w:sz w:val="24"/>
          <w:szCs w:val="24"/>
        </w:rPr>
        <w:t>08.11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 w:rsidR="008A08CC">
        <w:rPr>
          <w:sz w:val="24"/>
          <w:szCs w:val="24"/>
        </w:rPr>
        <w:t xml:space="preserve"> e 15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 w:rsidR="008A08CC">
        <w:rPr>
          <w:sz w:val="24"/>
          <w:szCs w:val="24"/>
        </w:rPr>
        <w:t xml:space="preserve"> teve início a</w:t>
      </w:r>
      <w:r>
        <w:rPr>
          <w:sz w:val="24"/>
          <w:szCs w:val="24"/>
        </w:rPr>
        <w:t xml:space="preserve">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8A08CC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8A08CC">
        <w:rPr>
          <w:sz w:val="24"/>
          <w:szCs w:val="24"/>
        </w:rPr>
        <w:t>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8A08CC">
        <w:rPr>
          <w:b/>
          <w:sz w:val="24"/>
          <w:szCs w:val="24"/>
        </w:rPr>
        <w:t>o Vereador</w:t>
      </w:r>
      <w:r w:rsidR="002C7B9B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493FAE">
        <w:rPr>
          <w:sz w:val="24"/>
          <w:szCs w:val="24"/>
        </w:rPr>
        <w:t xml:space="preserve">  </w:t>
      </w:r>
      <w:r w:rsidR="00EB2F8D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o Advogado Israel Francisco dos Santos</w:t>
      </w:r>
      <w:r w:rsidR="005C2869">
        <w:rPr>
          <w:sz w:val="24"/>
          <w:szCs w:val="24"/>
        </w:rPr>
        <w:t xml:space="preserve">, 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 xml:space="preserve">, </w:t>
      </w:r>
      <w:r w:rsidR="002C7B9B">
        <w:rPr>
          <w:sz w:val="24"/>
          <w:szCs w:val="24"/>
        </w:rPr>
        <w:t>e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C7B9B">
        <w:rPr>
          <w:sz w:val="24"/>
          <w:szCs w:val="24"/>
        </w:rPr>
        <w:t>.</w:t>
      </w:r>
      <w:r w:rsidR="008A08CC">
        <w:rPr>
          <w:sz w:val="24"/>
          <w:szCs w:val="24"/>
        </w:rPr>
        <w:t xml:space="preserve"> Ausente a Vereadora Marlene </w:t>
      </w:r>
      <w:proofErr w:type="spellStart"/>
      <w:r w:rsidR="008A08CC">
        <w:rPr>
          <w:sz w:val="24"/>
          <w:szCs w:val="24"/>
        </w:rPr>
        <w:t>Dallacosta</w:t>
      </w:r>
      <w:proofErr w:type="spellEnd"/>
      <w:r w:rsidR="008A08CC">
        <w:rPr>
          <w:sz w:val="24"/>
          <w:szCs w:val="24"/>
        </w:rPr>
        <w:t>, Relatora da Comissão</w:t>
      </w:r>
      <w:r w:rsidR="00437F32">
        <w:rPr>
          <w:sz w:val="24"/>
          <w:szCs w:val="24"/>
        </w:rPr>
        <w:t>, a qual avisou que não poderia comparecer por problemas de saúde</w:t>
      </w:r>
      <w:r w:rsidR="008A08CC">
        <w:rPr>
          <w:sz w:val="24"/>
          <w:szCs w:val="24"/>
        </w:rPr>
        <w:t xml:space="preserve">. Inicialmente foi encaminhado para Parecer Jurídico o </w:t>
      </w:r>
      <w:r w:rsidR="008A08CC" w:rsidRPr="008A08CC">
        <w:rPr>
          <w:b/>
          <w:sz w:val="24"/>
          <w:szCs w:val="24"/>
        </w:rPr>
        <w:t>projeto de lei n° 033/2017</w:t>
      </w:r>
      <w:r w:rsidR="008A08CC">
        <w:rPr>
          <w:sz w:val="24"/>
          <w:szCs w:val="24"/>
        </w:rPr>
        <w:t>, do Executivo, que altera o artigo 2° da Lei Municipal n° 1.439, de 17 de novembro de 2006, e estabelece outras providências. Ato contínuo, f</w:t>
      </w:r>
      <w:r w:rsidR="005C2869">
        <w:rPr>
          <w:sz w:val="24"/>
          <w:szCs w:val="24"/>
        </w:rPr>
        <w:t xml:space="preserve">oi analisado o </w:t>
      </w:r>
      <w:r w:rsidR="005C2869" w:rsidRPr="00976665">
        <w:rPr>
          <w:b/>
          <w:sz w:val="24"/>
          <w:szCs w:val="24"/>
        </w:rPr>
        <w:t xml:space="preserve">Parecer Jurídico n° </w:t>
      </w:r>
      <w:r w:rsidR="00493FAE">
        <w:rPr>
          <w:b/>
          <w:sz w:val="24"/>
          <w:szCs w:val="24"/>
        </w:rPr>
        <w:t>12</w:t>
      </w:r>
      <w:r w:rsidR="008A08CC">
        <w:rPr>
          <w:b/>
          <w:sz w:val="24"/>
          <w:szCs w:val="24"/>
        </w:rPr>
        <w:t>5</w:t>
      </w:r>
      <w:r w:rsidR="005C2869" w:rsidRPr="00976665">
        <w:rPr>
          <w:b/>
          <w:sz w:val="24"/>
          <w:szCs w:val="24"/>
        </w:rPr>
        <w:t>/2017,</w:t>
      </w:r>
      <w:r w:rsidR="005C2869">
        <w:rPr>
          <w:sz w:val="24"/>
          <w:szCs w:val="24"/>
        </w:rPr>
        <w:t xml:space="preserve"> com análise sobre a viabilidade jurídica do </w:t>
      </w:r>
      <w:r w:rsidR="005C2869" w:rsidRPr="00976665">
        <w:rPr>
          <w:b/>
          <w:sz w:val="24"/>
          <w:szCs w:val="24"/>
        </w:rPr>
        <w:t>Projeto de Lei</w:t>
      </w:r>
      <w:proofErr w:type="gramStart"/>
      <w:r w:rsidR="005C2869" w:rsidRPr="00976665">
        <w:rPr>
          <w:b/>
          <w:sz w:val="24"/>
          <w:szCs w:val="24"/>
        </w:rPr>
        <w:t xml:space="preserve">  </w:t>
      </w:r>
      <w:proofErr w:type="gramEnd"/>
      <w:r w:rsidR="005C2869" w:rsidRPr="00976665">
        <w:rPr>
          <w:b/>
          <w:sz w:val="24"/>
          <w:szCs w:val="24"/>
        </w:rPr>
        <w:t>n° 0</w:t>
      </w:r>
      <w:r w:rsidR="008A08CC">
        <w:rPr>
          <w:b/>
          <w:sz w:val="24"/>
          <w:szCs w:val="24"/>
        </w:rPr>
        <w:t>30</w:t>
      </w:r>
      <w:r w:rsidR="005C2869" w:rsidRPr="00976665">
        <w:rPr>
          <w:b/>
          <w:sz w:val="24"/>
          <w:szCs w:val="24"/>
        </w:rPr>
        <w:t>/2017,</w:t>
      </w:r>
      <w:r w:rsidR="005C2869">
        <w:rPr>
          <w:sz w:val="24"/>
          <w:szCs w:val="24"/>
        </w:rPr>
        <w:t xml:space="preserve"> assim como o referido projeto, que </w:t>
      </w:r>
      <w:r w:rsidR="00493FAE">
        <w:rPr>
          <w:sz w:val="24"/>
          <w:szCs w:val="24"/>
        </w:rPr>
        <w:t xml:space="preserve">autoriza o Poder Executivo a alterar a Lei Orçamentária Anual 2017, e a ajustar as programações estabelecidas no Plano Plurianual – 2014 a 2017 e a Lei de Diretrizes Orçamentárias, para criação de dotação por Crédito Adicional Suplementar por </w:t>
      </w:r>
      <w:r w:rsidR="008A08CC">
        <w:rPr>
          <w:sz w:val="24"/>
          <w:szCs w:val="24"/>
        </w:rPr>
        <w:t>redução orçamentária de R$ 60.000,00 (sessenta mil reais), Convênio com o Consórcio Paraná Saúde</w:t>
      </w:r>
      <w:r w:rsidR="00493FAE">
        <w:rPr>
          <w:sz w:val="24"/>
          <w:szCs w:val="24"/>
        </w:rPr>
        <w:t>.</w:t>
      </w:r>
      <w:r w:rsidR="008A08CC">
        <w:rPr>
          <w:sz w:val="24"/>
          <w:szCs w:val="24"/>
        </w:rPr>
        <w:t xml:space="preserve"> </w:t>
      </w:r>
      <w:r w:rsidR="00976665">
        <w:rPr>
          <w:sz w:val="24"/>
          <w:szCs w:val="24"/>
        </w:rPr>
        <w:t>Após esclarecimentos por parte do Advogado,</w:t>
      </w:r>
      <w:proofErr w:type="gramStart"/>
      <w:r w:rsidR="00976665">
        <w:rPr>
          <w:sz w:val="24"/>
          <w:szCs w:val="24"/>
        </w:rPr>
        <w:t xml:space="preserve">  </w:t>
      </w:r>
      <w:proofErr w:type="gramEnd"/>
      <w:r w:rsidR="00976665">
        <w:rPr>
          <w:sz w:val="24"/>
          <w:szCs w:val="24"/>
        </w:rPr>
        <w:t xml:space="preserve">a Vereadora Ligia e o Vereador Gilmar </w:t>
      </w:r>
      <w:r w:rsidR="00437F32">
        <w:rPr>
          <w:sz w:val="24"/>
          <w:szCs w:val="24"/>
        </w:rPr>
        <w:t xml:space="preserve"> manifestaram-se </w:t>
      </w:r>
      <w:r w:rsidR="00976665">
        <w:rPr>
          <w:sz w:val="24"/>
          <w:szCs w:val="24"/>
        </w:rPr>
        <w:t>à favor d</w:t>
      </w:r>
      <w:r w:rsidR="00883A15">
        <w:rPr>
          <w:sz w:val="24"/>
          <w:szCs w:val="24"/>
        </w:rPr>
        <w:t>a  matéria</w:t>
      </w:r>
      <w:r w:rsidR="00437F32">
        <w:rPr>
          <w:sz w:val="24"/>
          <w:szCs w:val="24"/>
        </w:rPr>
        <w:t xml:space="preserve"> apresentada, </w:t>
      </w:r>
      <w:r w:rsidR="00437F32">
        <w:rPr>
          <w:sz w:val="24"/>
          <w:szCs w:val="24"/>
        </w:rPr>
        <w:t>no entanto devido à ausência da Relatora, que não exarou parecer, não houve deliberação sobre o referido projeto</w:t>
      </w:r>
      <w:r w:rsidR="00437F32">
        <w:rPr>
          <w:b/>
          <w:sz w:val="24"/>
          <w:szCs w:val="24"/>
        </w:rPr>
        <w:t>.</w:t>
      </w:r>
      <w:r w:rsidR="00BD173A">
        <w:rPr>
          <w:b/>
          <w:sz w:val="24"/>
          <w:szCs w:val="24"/>
        </w:rPr>
        <w:t xml:space="preserve"> </w:t>
      </w:r>
      <w:r w:rsidR="00BD173A">
        <w:rPr>
          <w:sz w:val="24"/>
          <w:szCs w:val="24"/>
        </w:rPr>
        <w:t xml:space="preserve">Em seguida passou-se à análise do </w:t>
      </w:r>
      <w:r w:rsidR="00BD173A" w:rsidRPr="00BD173A">
        <w:rPr>
          <w:b/>
          <w:sz w:val="24"/>
          <w:szCs w:val="24"/>
        </w:rPr>
        <w:t>Parecer Jurídico n° 127/2017</w:t>
      </w:r>
      <w:r w:rsidR="00BD173A">
        <w:rPr>
          <w:sz w:val="24"/>
          <w:szCs w:val="24"/>
        </w:rPr>
        <w:t xml:space="preserve">, com a análise sobre a viabilidade do </w:t>
      </w:r>
      <w:r w:rsidR="00BD173A" w:rsidRPr="00BD173A">
        <w:rPr>
          <w:b/>
          <w:sz w:val="24"/>
          <w:szCs w:val="24"/>
        </w:rPr>
        <w:t>projeto de lei n° 031/2017</w:t>
      </w:r>
      <w:r w:rsidR="00BD173A">
        <w:rPr>
          <w:sz w:val="24"/>
          <w:szCs w:val="24"/>
        </w:rPr>
        <w:t>, que</w:t>
      </w:r>
      <w:proofErr w:type="gramStart"/>
      <w:r w:rsidR="00BD173A">
        <w:rPr>
          <w:sz w:val="24"/>
          <w:szCs w:val="24"/>
        </w:rPr>
        <w:t xml:space="preserve"> </w:t>
      </w:r>
      <w:r w:rsidR="00976665">
        <w:rPr>
          <w:b/>
          <w:sz w:val="24"/>
          <w:szCs w:val="24"/>
        </w:rPr>
        <w:t xml:space="preserve"> </w:t>
      </w:r>
      <w:proofErr w:type="gramEnd"/>
      <w:r w:rsidR="00BD173A">
        <w:rPr>
          <w:sz w:val="24"/>
          <w:szCs w:val="24"/>
        </w:rPr>
        <w:t xml:space="preserve">autoriza o Executivo Municipal a criar dotação e alterar a LOA 2017 e a ajustar as programações estabelecidas no Plano Plurianual – 2014 a 2017 e a Lei de Diretrizes Orçamentárias, para abertura de Crédito Especial, para criação de dotação para suprir as despesas com a revisão do Plano Diretor e Plano Diretor de Mobilidade Urbana no valor de R$ 500.000,00 (quinhentos mil reais), por Operação de Crédito, conforme art. 43, § 1°, IV da Lei 4.320/1964.  </w:t>
      </w:r>
      <w:r w:rsidR="002950AC">
        <w:rPr>
          <w:sz w:val="24"/>
          <w:szCs w:val="24"/>
        </w:rPr>
        <w:t xml:space="preserve"> O Advogado fez</w:t>
      </w:r>
      <w:proofErr w:type="gramStart"/>
      <w:r w:rsidR="002950AC">
        <w:rPr>
          <w:sz w:val="24"/>
          <w:szCs w:val="24"/>
        </w:rPr>
        <w:t xml:space="preserve"> </w:t>
      </w:r>
      <w:r w:rsidR="00BD173A">
        <w:rPr>
          <w:sz w:val="24"/>
          <w:szCs w:val="24"/>
        </w:rPr>
        <w:t xml:space="preserve"> </w:t>
      </w:r>
      <w:proofErr w:type="gramEnd"/>
      <w:r w:rsidR="00BD173A">
        <w:rPr>
          <w:sz w:val="24"/>
          <w:szCs w:val="24"/>
        </w:rPr>
        <w:t>uma breve explanação  sobre o Parecer Jurídico</w:t>
      </w:r>
      <w:r w:rsidR="00783D59">
        <w:rPr>
          <w:sz w:val="24"/>
          <w:szCs w:val="24"/>
        </w:rPr>
        <w:t xml:space="preserve">. A Vereadora Ligia e o Vereador Gilmar manifestaram-se favoráveis à matéria apresentada, </w:t>
      </w:r>
      <w:r w:rsidR="00437F32">
        <w:rPr>
          <w:sz w:val="24"/>
          <w:szCs w:val="24"/>
        </w:rPr>
        <w:t>mas</w:t>
      </w:r>
      <w:r w:rsidR="002950AC">
        <w:rPr>
          <w:sz w:val="24"/>
          <w:szCs w:val="24"/>
        </w:rPr>
        <w:t xml:space="preserve"> </w:t>
      </w:r>
      <w:r w:rsidR="00783D59">
        <w:rPr>
          <w:sz w:val="24"/>
          <w:szCs w:val="24"/>
        </w:rPr>
        <w:t>devido à ausência da Relatora, que não exarou parecer, não houve deliberação sobre o referido projeto</w:t>
      </w:r>
      <w:r w:rsidR="00BD173A">
        <w:rPr>
          <w:b/>
          <w:sz w:val="24"/>
          <w:szCs w:val="24"/>
        </w:rPr>
        <w:t xml:space="preserve">. </w:t>
      </w:r>
      <w:r w:rsidR="00BD173A">
        <w:rPr>
          <w:sz w:val="24"/>
          <w:szCs w:val="24"/>
        </w:rPr>
        <w:t xml:space="preserve">Foi analisado o </w:t>
      </w:r>
      <w:r w:rsidR="00BD173A" w:rsidRPr="00BD173A">
        <w:rPr>
          <w:b/>
          <w:sz w:val="24"/>
          <w:szCs w:val="24"/>
        </w:rPr>
        <w:t>Parecer Jurídico n° 126/2017,</w:t>
      </w:r>
      <w:r w:rsidR="00BD173A">
        <w:rPr>
          <w:sz w:val="24"/>
          <w:szCs w:val="24"/>
        </w:rPr>
        <w:t xml:space="preserve"> com análise sobre a viabilidade jurídica </w:t>
      </w:r>
      <w:r w:rsidR="00BD173A" w:rsidRPr="00BD173A">
        <w:rPr>
          <w:b/>
          <w:sz w:val="24"/>
          <w:szCs w:val="24"/>
        </w:rPr>
        <w:t>do projeto de lei n° 032/2017</w:t>
      </w:r>
      <w:r w:rsidR="00BD173A">
        <w:rPr>
          <w:sz w:val="24"/>
          <w:szCs w:val="24"/>
        </w:rPr>
        <w:t>, que</w:t>
      </w:r>
      <w:proofErr w:type="gramStart"/>
      <w:r w:rsidR="00BD173A">
        <w:rPr>
          <w:sz w:val="24"/>
          <w:szCs w:val="24"/>
        </w:rPr>
        <w:t xml:space="preserve">  </w:t>
      </w:r>
      <w:proofErr w:type="gramEnd"/>
      <w:r w:rsidR="00635F43">
        <w:rPr>
          <w:sz w:val="24"/>
          <w:szCs w:val="24"/>
        </w:rPr>
        <w:t xml:space="preserve">autoriza o Poder Executivo Municipal a contratar operação de crédito com a Agência de Fomento do Paraná S/A, e dá outras providências. </w:t>
      </w:r>
      <w:r w:rsidR="00783D59">
        <w:rPr>
          <w:sz w:val="24"/>
          <w:szCs w:val="24"/>
        </w:rPr>
        <w:t xml:space="preserve"> Da mesma forma, a</w:t>
      </w:r>
      <w:r w:rsidR="00635F43">
        <w:rPr>
          <w:sz w:val="24"/>
          <w:szCs w:val="24"/>
        </w:rPr>
        <w:t>pós explanação por parte do Advogado,</w:t>
      </w:r>
      <w:r w:rsidR="00437F32">
        <w:rPr>
          <w:sz w:val="24"/>
          <w:szCs w:val="24"/>
        </w:rPr>
        <w:t xml:space="preserve"> a</w:t>
      </w:r>
      <w:r w:rsidR="00783D59">
        <w:rPr>
          <w:sz w:val="24"/>
          <w:szCs w:val="24"/>
        </w:rPr>
        <w:t xml:space="preserve"> Vereadora Ligia e o Vereador Gilmar manifestaram-se favoráveis à matéria apresentada, no entanto devido à ausência da Relatora, que não exarou parecer, não houve deliberação sobre o referido projeto</w:t>
      </w:r>
      <w:r w:rsidR="00635F43">
        <w:rPr>
          <w:sz w:val="24"/>
          <w:szCs w:val="24"/>
        </w:rPr>
        <w:t xml:space="preserve">. Passou-se então à análise do </w:t>
      </w:r>
      <w:r w:rsidR="00635F43" w:rsidRPr="00635F43">
        <w:rPr>
          <w:b/>
          <w:sz w:val="24"/>
          <w:szCs w:val="24"/>
        </w:rPr>
        <w:t>Parecer Jurídico n° 120/2017</w:t>
      </w:r>
      <w:r w:rsidR="00635F43">
        <w:rPr>
          <w:sz w:val="24"/>
          <w:szCs w:val="24"/>
        </w:rPr>
        <w:t xml:space="preserve">, com a análise sobre a viabilidade jurídica do </w:t>
      </w:r>
      <w:r w:rsidR="00635F43" w:rsidRPr="00635F43">
        <w:rPr>
          <w:b/>
          <w:sz w:val="24"/>
          <w:szCs w:val="24"/>
        </w:rPr>
        <w:t>Projeto de Resolução n° 02/2017</w:t>
      </w:r>
      <w:r w:rsidR="00635F43">
        <w:rPr>
          <w:sz w:val="24"/>
          <w:szCs w:val="24"/>
        </w:rPr>
        <w:t>,</w:t>
      </w:r>
      <w:proofErr w:type="gramStart"/>
      <w:r w:rsidR="00635F43">
        <w:rPr>
          <w:sz w:val="24"/>
          <w:szCs w:val="24"/>
        </w:rPr>
        <w:t xml:space="preserve">  </w:t>
      </w:r>
      <w:proofErr w:type="gramEnd"/>
      <w:r w:rsidR="00635F43">
        <w:rPr>
          <w:sz w:val="24"/>
          <w:szCs w:val="24"/>
        </w:rPr>
        <w:t xml:space="preserve">que altera dispositivos da Resolução n° 3/2016, de 22 de dezembro de 2016 – Regimento Interno. Após explanação por parte do Advogado, o mesmo informou que estão sendo elaboradas emendas pelo Assessor Jurídico, a pedido da Presidente da Casa. A Comissão decidiu então aguardar até a próxima semana, para verificar com o Assessor Jurídico quais as emendas que serão propostas, visto que pretende fazer alterações no projeto de lei, e poderá ser feito em conjunto com os demais Vereadores. </w:t>
      </w:r>
      <w:r w:rsidR="00EE63B8">
        <w:rPr>
          <w:sz w:val="24"/>
          <w:szCs w:val="24"/>
        </w:rPr>
        <w:t xml:space="preserve">Da mesma forma foi analisado o </w:t>
      </w:r>
      <w:r w:rsidR="00EE63B8" w:rsidRPr="00EE63B8">
        <w:rPr>
          <w:b/>
          <w:sz w:val="24"/>
          <w:szCs w:val="24"/>
        </w:rPr>
        <w:t>Parecer Jurídico n° 121/2017</w:t>
      </w:r>
      <w:r w:rsidR="00EE63B8">
        <w:rPr>
          <w:sz w:val="24"/>
          <w:szCs w:val="24"/>
        </w:rPr>
        <w:t xml:space="preserve">, com análise jurídica sobre o </w:t>
      </w:r>
      <w:r w:rsidR="00EE63B8" w:rsidRPr="00EE63B8">
        <w:rPr>
          <w:b/>
          <w:sz w:val="24"/>
          <w:szCs w:val="24"/>
        </w:rPr>
        <w:t>Projeto de Emenda à Lei Orgânica n° 01/2017</w:t>
      </w:r>
      <w:r w:rsidR="00EE63B8">
        <w:rPr>
          <w:sz w:val="24"/>
          <w:szCs w:val="24"/>
        </w:rPr>
        <w:t>, sendo que a comissão</w:t>
      </w:r>
      <w:r w:rsidR="003C275C">
        <w:rPr>
          <w:sz w:val="24"/>
          <w:szCs w:val="24"/>
        </w:rPr>
        <w:t xml:space="preserve"> decidiu aguardar até a próxima semana,</w:t>
      </w:r>
      <w:proofErr w:type="gramStart"/>
      <w:r w:rsidR="003C275C">
        <w:rPr>
          <w:sz w:val="24"/>
          <w:szCs w:val="24"/>
        </w:rPr>
        <w:t xml:space="preserve">  </w:t>
      </w:r>
      <w:proofErr w:type="gramEnd"/>
      <w:r w:rsidR="003C275C">
        <w:rPr>
          <w:sz w:val="24"/>
          <w:szCs w:val="24"/>
        </w:rPr>
        <w:t>para</w:t>
      </w:r>
      <w:r w:rsidR="00437F32">
        <w:rPr>
          <w:sz w:val="24"/>
          <w:szCs w:val="24"/>
        </w:rPr>
        <w:t xml:space="preserve"> verificar as emendas que serão pro-</w:t>
      </w:r>
    </w:p>
    <w:p w:rsidR="00EE63B8" w:rsidRDefault="00EE63B8" w:rsidP="00A27A92">
      <w:pPr>
        <w:jc w:val="both"/>
        <w:rPr>
          <w:sz w:val="24"/>
          <w:szCs w:val="24"/>
        </w:rPr>
      </w:pPr>
    </w:p>
    <w:p w:rsidR="00EE63B8" w:rsidRPr="00EE63B8" w:rsidRDefault="00EE63B8" w:rsidP="00EE63B8">
      <w:pPr>
        <w:jc w:val="both"/>
        <w:rPr>
          <w:b/>
          <w:sz w:val="22"/>
          <w:szCs w:val="22"/>
        </w:rPr>
      </w:pPr>
      <w:r w:rsidRPr="00EE63B8">
        <w:rPr>
          <w:b/>
          <w:sz w:val="22"/>
          <w:szCs w:val="22"/>
        </w:rPr>
        <w:lastRenderedPageBreak/>
        <w:t>(ATA Nº 27/2017 – COMISSÃO</w:t>
      </w:r>
      <w:proofErr w:type="gramStart"/>
      <w:r w:rsidRPr="00EE63B8">
        <w:rPr>
          <w:b/>
          <w:sz w:val="22"/>
          <w:szCs w:val="22"/>
        </w:rPr>
        <w:t xml:space="preserve">  </w:t>
      </w:r>
      <w:proofErr w:type="gramEnd"/>
      <w:r w:rsidRPr="00EE63B8">
        <w:rPr>
          <w:b/>
          <w:sz w:val="22"/>
          <w:szCs w:val="22"/>
        </w:rPr>
        <w:t xml:space="preserve">DE  CONSTITUIÇÃO, LEG. E JUSTIÇA – FLS. 02) </w:t>
      </w:r>
    </w:p>
    <w:p w:rsidR="00EE63B8" w:rsidRPr="00B0036A" w:rsidRDefault="00EE63B8" w:rsidP="00EE63B8">
      <w:pPr>
        <w:rPr>
          <w:b/>
          <w:sz w:val="24"/>
          <w:szCs w:val="24"/>
        </w:rPr>
      </w:pPr>
    </w:p>
    <w:p w:rsidR="00A27A92" w:rsidRDefault="00EE63B8" w:rsidP="00A27A92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postas</w:t>
      </w:r>
      <w:proofErr w:type="gramEnd"/>
      <w:r>
        <w:rPr>
          <w:sz w:val="24"/>
          <w:szCs w:val="24"/>
        </w:rPr>
        <w:t xml:space="preserve">. </w:t>
      </w:r>
      <w:r w:rsidR="005C2869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 w:rsidR="00A27A92">
        <w:rPr>
          <w:sz w:val="24"/>
          <w:szCs w:val="24"/>
        </w:rPr>
        <w:t>ada</w:t>
      </w:r>
      <w:r w:rsidR="00A27A92"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>
        <w:rPr>
          <w:sz w:val="24"/>
          <w:szCs w:val="24"/>
        </w:rPr>
        <w:t>08 de novembro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F3B53"/>
    <w:rsid w:val="00204FE1"/>
    <w:rsid w:val="00234A88"/>
    <w:rsid w:val="002950AC"/>
    <w:rsid w:val="002C7B9B"/>
    <w:rsid w:val="002D7ABA"/>
    <w:rsid w:val="00314A0E"/>
    <w:rsid w:val="00360049"/>
    <w:rsid w:val="003C275C"/>
    <w:rsid w:val="00423DBE"/>
    <w:rsid w:val="00437F32"/>
    <w:rsid w:val="00474830"/>
    <w:rsid w:val="00493FAE"/>
    <w:rsid w:val="004A56E3"/>
    <w:rsid w:val="004A7379"/>
    <w:rsid w:val="004B6591"/>
    <w:rsid w:val="005427EF"/>
    <w:rsid w:val="005C2869"/>
    <w:rsid w:val="005E6283"/>
    <w:rsid w:val="005E7B84"/>
    <w:rsid w:val="00635F43"/>
    <w:rsid w:val="006B78AA"/>
    <w:rsid w:val="006C2FB8"/>
    <w:rsid w:val="006E0D51"/>
    <w:rsid w:val="00783D59"/>
    <w:rsid w:val="00827779"/>
    <w:rsid w:val="00875C15"/>
    <w:rsid w:val="00883A15"/>
    <w:rsid w:val="008A08CC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BD173A"/>
    <w:rsid w:val="00C26300"/>
    <w:rsid w:val="00C408A7"/>
    <w:rsid w:val="00C62FAB"/>
    <w:rsid w:val="00CB6E05"/>
    <w:rsid w:val="00D71737"/>
    <w:rsid w:val="00DC0DAE"/>
    <w:rsid w:val="00E25693"/>
    <w:rsid w:val="00E27B0A"/>
    <w:rsid w:val="00EB2F8D"/>
    <w:rsid w:val="00EE3F78"/>
    <w:rsid w:val="00EE63B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2017-11-10T18:22:00Z</cp:lastPrinted>
  <dcterms:created xsi:type="dcterms:W3CDTF">2017-11-10T12:33:00Z</dcterms:created>
  <dcterms:modified xsi:type="dcterms:W3CDTF">2017-11-10T18:31:00Z</dcterms:modified>
</cp:coreProperties>
</file>