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94671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64124C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vinte e </w:t>
      </w:r>
      <w:r w:rsidR="00D53E92">
        <w:rPr>
          <w:sz w:val="24"/>
          <w:szCs w:val="24"/>
        </w:rPr>
        <w:t>oito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(28.02.2018)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CB5322">
        <w:rPr>
          <w:b/>
          <w:sz w:val="24"/>
          <w:szCs w:val="24"/>
        </w:rPr>
        <w:t>João Batista Ilhéus</w:t>
      </w:r>
      <w:r>
        <w:rPr>
          <w:b/>
          <w:sz w:val="24"/>
          <w:szCs w:val="24"/>
        </w:rPr>
        <w:t xml:space="preserve"> e </w:t>
      </w:r>
      <w:r w:rsidR="00CB5322">
        <w:rPr>
          <w:b/>
          <w:sz w:val="24"/>
          <w:szCs w:val="24"/>
        </w:rPr>
        <w:t>Agnaldo da Silva Tadeu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o Advogado Israel Francisco dos Santos</w:t>
      </w:r>
      <w:r>
        <w:rPr>
          <w:sz w:val="24"/>
          <w:szCs w:val="24"/>
        </w:rPr>
        <w:t xml:space="preserve"> a Assessora Jurídica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CB5322">
        <w:rPr>
          <w:sz w:val="24"/>
          <w:szCs w:val="24"/>
        </w:rPr>
        <w:t xml:space="preserve"> a Assessora Parlamentar </w:t>
      </w:r>
      <w:proofErr w:type="spellStart"/>
      <w:r w:rsidR="00CB5322">
        <w:rPr>
          <w:sz w:val="24"/>
          <w:szCs w:val="24"/>
        </w:rPr>
        <w:t>Sizinia</w:t>
      </w:r>
      <w:proofErr w:type="spellEnd"/>
      <w:r w:rsidR="00CB5322">
        <w:rPr>
          <w:sz w:val="24"/>
          <w:szCs w:val="24"/>
        </w:rPr>
        <w:t xml:space="preserve"> </w:t>
      </w:r>
      <w:proofErr w:type="spellStart"/>
      <w:r w:rsidR="00CB5322">
        <w:rPr>
          <w:sz w:val="24"/>
          <w:szCs w:val="24"/>
        </w:rPr>
        <w:t>Lourena</w:t>
      </w:r>
      <w:proofErr w:type="spellEnd"/>
      <w:r w:rsidR="00CB5322">
        <w:rPr>
          <w:sz w:val="24"/>
          <w:szCs w:val="24"/>
        </w:rPr>
        <w:t xml:space="preserve"> dos Santos Toldo e</w:t>
      </w:r>
      <w:r>
        <w:rPr>
          <w:sz w:val="24"/>
          <w:szCs w:val="24"/>
        </w:rPr>
        <w:t xml:space="preserve"> o Controlador Interno Ricardo Henrique Borges</w:t>
      </w:r>
      <w:r w:rsidR="00CB5322">
        <w:rPr>
          <w:sz w:val="24"/>
          <w:szCs w:val="24"/>
        </w:rPr>
        <w:t>. Presentes também os Vereadores</w:t>
      </w:r>
      <w:r w:rsidR="00D9640D">
        <w:rPr>
          <w:sz w:val="24"/>
          <w:szCs w:val="24"/>
        </w:rPr>
        <w:t xml:space="preserve"> Carlos Magno Paredes </w:t>
      </w:r>
      <w:proofErr w:type="spellStart"/>
      <w:r w:rsidR="00D9640D">
        <w:rPr>
          <w:sz w:val="24"/>
          <w:szCs w:val="24"/>
        </w:rPr>
        <w:t>Czerwonka</w:t>
      </w:r>
      <w:proofErr w:type="spellEnd"/>
      <w:r w:rsidR="00D9640D">
        <w:rPr>
          <w:sz w:val="24"/>
          <w:szCs w:val="24"/>
        </w:rPr>
        <w:t>,</w:t>
      </w:r>
      <w:r w:rsidR="00D53E92">
        <w:rPr>
          <w:sz w:val="24"/>
          <w:szCs w:val="24"/>
        </w:rPr>
        <w:t xml:space="preserve"> Gilmar Soares da Fonseca</w:t>
      </w:r>
      <w:r w:rsidR="00CB5322">
        <w:rPr>
          <w:sz w:val="24"/>
          <w:szCs w:val="24"/>
        </w:rPr>
        <w:t xml:space="preserve"> e Alécio Moroni.</w:t>
      </w:r>
      <w:r w:rsidR="00D53E92">
        <w:rPr>
          <w:sz w:val="24"/>
          <w:szCs w:val="24"/>
        </w:rPr>
        <w:t xml:space="preserve"> </w:t>
      </w:r>
      <w:r w:rsidR="00D53E92" w:rsidRPr="00D42B7D">
        <w:rPr>
          <w:b/>
          <w:sz w:val="24"/>
          <w:szCs w:val="24"/>
        </w:rPr>
        <w:t xml:space="preserve">Ausente a Vereadora Ligia </w:t>
      </w:r>
      <w:proofErr w:type="spellStart"/>
      <w:r w:rsidR="00D53E92" w:rsidRPr="00D42B7D">
        <w:rPr>
          <w:b/>
          <w:sz w:val="24"/>
          <w:szCs w:val="24"/>
        </w:rPr>
        <w:t>Lumi</w:t>
      </w:r>
      <w:proofErr w:type="spellEnd"/>
      <w:r w:rsidR="00D53E92" w:rsidRPr="00D42B7D">
        <w:rPr>
          <w:b/>
          <w:sz w:val="24"/>
          <w:szCs w:val="24"/>
        </w:rPr>
        <w:t xml:space="preserve"> </w:t>
      </w:r>
      <w:proofErr w:type="spellStart"/>
      <w:r w:rsidR="00D53E92" w:rsidRPr="00D42B7D">
        <w:rPr>
          <w:b/>
          <w:sz w:val="24"/>
          <w:szCs w:val="24"/>
        </w:rPr>
        <w:t>Tsukamoto</w:t>
      </w:r>
      <w:proofErr w:type="spellEnd"/>
      <w:r w:rsidR="00D53E92" w:rsidRPr="00D42B7D">
        <w:rPr>
          <w:b/>
          <w:sz w:val="24"/>
          <w:szCs w:val="24"/>
        </w:rPr>
        <w:t xml:space="preserve"> Suga</w:t>
      </w:r>
      <w:r w:rsidR="00D53E92">
        <w:rPr>
          <w:sz w:val="24"/>
          <w:szCs w:val="24"/>
        </w:rPr>
        <w:t>.</w:t>
      </w:r>
      <w:r w:rsidR="00D42B7D">
        <w:rPr>
          <w:sz w:val="24"/>
          <w:szCs w:val="24"/>
        </w:rPr>
        <w:t xml:space="preserve"> Após assinatura da ata n° 01, da reunião anterior, f</w:t>
      </w:r>
      <w:r w:rsidR="00D53E92">
        <w:rPr>
          <w:sz w:val="24"/>
          <w:szCs w:val="24"/>
        </w:rPr>
        <w:t xml:space="preserve">oi analisado o </w:t>
      </w:r>
      <w:r w:rsidR="00D53E92" w:rsidRPr="00D42B7D">
        <w:rPr>
          <w:b/>
          <w:sz w:val="24"/>
          <w:szCs w:val="24"/>
        </w:rPr>
        <w:t>Projeto de Lei n° 006/2018</w:t>
      </w:r>
      <w:r w:rsidR="00D53E92">
        <w:rPr>
          <w:sz w:val="24"/>
          <w:szCs w:val="24"/>
        </w:rPr>
        <w:t>, do Executivo, que</w:t>
      </w:r>
      <w:proofErr w:type="gramStart"/>
      <w:r w:rsidR="00D53E92">
        <w:rPr>
          <w:sz w:val="24"/>
          <w:szCs w:val="24"/>
        </w:rPr>
        <w:t xml:space="preserve">  </w:t>
      </w:r>
      <w:proofErr w:type="gramEnd"/>
      <w:r w:rsidR="00D53E92">
        <w:rPr>
          <w:sz w:val="24"/>
          <w:szCs w:val="24"/>
        </w:rPr>
        <w:t xml:space="preserve">autoriza o Poder Executivo a alterar a LOA 2018 (Lei Municipal 2.036 de 27/12.2017) e a ajustar as programações estabelecidas no Plano Plurianual – 2018 a 2021 (Lei Municipal 2.035 de 27/12/2017) e a Lei de Diretrizes Orçamentárias (Lei Municipal 2.015 de 06/07/2017 e alterada pela Lei Municipal 2.037 de </w:t>
      </w:r>
      <w:r w:rsidR="00931310">
        <w:rPr>
          <w:sz w:val="24"/>
          <w:szCs w:val="24"/>
        </w:rPr>
        <w:t>27/12/2017), para abertura de Crédito Especial, para criação de dotação para suprir as despesas com a revisão do Plano Diretor e Plano Diretor de Mobilidade Urbana no valor de R$ 500.000,00 (quinhentos mil reais)</w:t>
      </w:r>
      <w:r w:rsidR="00532040">
        <w:rPr>
          <w:sz w:val="24"/>
          <w:szCs w:val="24"/>
        </w:rPr>
        <w:t xml:space="preserve">. Foi analisado juntamente o </w:t>
      </w:r>
      <w:r w:rsidR="00532040" w:rsidRPr="00D42B7D">
        <w:rPr>
          <w:b/>
          <w:sz w:val="24"/>
          <w:szCs w:val="24"/>
        </w:rPr>
        <w:t>Parecer Jurídico n° 031/2018,</w:t>
      </w:r>
      <w:r w:rsidR="00532040">
        <w:rPr>
          <w:sz w:val="24"/>
          <w:szCs w:val="24"/>
        </w:rPr>
        <w:t xml:space="preserve"> com a análise sobre a viabilidade jurídica do referido projeto. </w:t>
      </w:r>
      <w:r w:rsidR="00D42B7D">
        <w:rPr>
          <w:sz w:val="24"/>
          <w:szCs w:val="24"/>
        </w:rPr>
        <w:t>O</w:t>
      </w:r>
      <w:r w:rsidR="00532040">
        <w:rPr>
          <w:sz w:val="24"/>
          <w:szCs w:val="24"/>
        </w:rPr>
        <w:t xml:space="preserve"> Relator da Comissão, Vereador </w:t>
      </w:r>
      <w:r w:rsidR="00D42B7D">
        <w:rPr>
          <w:sz w:val="24"/>
          <w:szCs w:val="24"/>
        </w:rPr>
        <w:t>João Batista Ilhéus</w:t>
      </w:r>
      <w:r w:rsidR="00532040">
        <w:rPr>
          <w:sz w:val="24"/>
          <w:szCs w:val="24"/>
        </w:rPr>
        <w:t>, apresentou parecer favorável à tramitação da matéria apresentada,</w:t>
      </w:r>
      <w:proofErr w:type="gramStart"/>
      <w:r w:rsidR="00532040">
        <w:rPr>
          <w:sz w:val="24"/>
          <w:szCs w:val="24"/>
        </w:rPr>
        <w:t xml:space="preserve"> </w:t>
      </w:r>
      <w:r w:rsidR="00D42B7D">
        <w:rPr>
          <w:sz w:val="24"/>
          <w:szCs w:val="24"/>
        </w:rPr>
        <w:t xml:space="preserve"> </w:t>
      </w:r>
      <w:proofErr w:type="gramEnd"/>
      <w:r w:rsidR="00D42B7D">
        <w:rPr>
          <w:sz w:val="24"/>
          <w:szCs w:val="24"/>
        </w:rPr>
        <w:t>sendo que o</w:t>
      </w:r>
      <w:r w:rsidR="00532040">
        <w:rPr>
          <w:sz w:val="24"/>
          <w:szCs w:val="24"/>
        </w:rPr>
        <w:t xml:space="preserve"> Vereador </w:t>
      </w:r>
      <w:r w:rsidR="00D42B7D">
        <w:rPr>
          <w:sz w:val="24"/>
          <w:szCs w:val="24"/>
        </w:rPr>
        <w:t xml:space="preserve">Agnaldo votou </w:t>
      </w:r>
      <w:r w:rsidR="00532040">
        <w:rPr>
          <w:sz w:val="24"/>
          <w:szCs w:val="24"/>
        </w:rPr>
        <w:t>à favor do parecer d</w:t>
      </w:r>
      <w:r w:rsidR="00D42B7D">
        <w:rPr>
          <w:sz w:val="24"/>
          <w:szCs w:val="24"/>
        </w:rPr>
        <w:t>o</w:t>
      </w:r>
      <w:r w:rsidR="00532040">
        <w:rPr>
          <w:sz w:val="24"/>
          <w:szCs w:val="24"/>
        </w:rPr>
        <w:t xml:space="preserve"> Relator</w:t>
      </w:r>
      <w:r w:rsidR="00D42B7D">
        <w:rPr>
          <w:sz w:val="24"/>
          <w:szCs w:val="24"/>
        </w:rPr>
        <w:t>. Constou no Parecer o voto favorável da Vereadora Lígia, que apesar de estar ausente na reunião já havia deixado previamente o seu posicionamento favorável,</w:t>
      </w:r>
      <w:proofErr w:type="gramStart"/>
      <w:r w:rsidR="00D42B7D">
        <w:rPr>
          <w:sz w:val="24"/>
          <w:szCs w:val="24"/>
        </w:rPr>
        <w:t xml:space="preserve"> </w:t>
      </w:r>
      <w:r w:rsidR="00532040">
        <w:rPr>
          <w:sz w:val="24"/>
          <w:szCs w:val="24"/>
        </w:rPr>
        <w:t xml:space="preserve"> </w:t>
      </w:r>
      <w:proofErr w:type="gramEnd"/>
      <w:r w:rsidR="00532040">
        <w:rPr>
          <w:sz w:val="24"/>
          <w:szCs w:val="24"/>
        </w:rPr>
        <w:t xml:space="preserve">sendo portanto </w:t>
      </w:r>
      <w:r w:rsidR="00532040" w:rsidRPr="007840EB">
        <w:rPr>
          <w:b/>
          <w:sz w:val="24"/>
          <w:szCs w:val="24"/>
        </w:rPr>
        <w:t>FAVORÁVEL o parecer da comissão</w:t>
      </w:r>
      <w:r w:rsidR="00532040">
        <w:rPr>
          <w:sz w:val="24"/>
          <w:szCs w:val="24"/>
        </w:rPr>
        <w:t>.</w:t>
      </w:r>
      <w:r w:rsidR="00D42B7D">
        <w:rPr>
          <w:sz w:val="24"/>
          <w:szCs w:val="24"/>
        </w:rPr>
        <w:t xml:space="preserve"> Após a assinatura do Parecer, participaram da reunião o Secretário Municipal de Ação Social, </w:t>
      </w:r>
      <w:r w:rsidR="0064124C">
        <w:rPr>
          <w:sz w:val="24"/>
          <w:szCs w:val="24"/>
        </w:rPr>
        <w:t>Senhor</w:t>
      </w:r>
      <w:r w:rsidR="00D42B7D">
        <w:rPr>
          <w:sz w:val="24"/>
          <w:szCs w:val="24"/>
        </w:rPr>
        <w:t xml:space="preserve"> Almir Bueno, assim como as servidoras </w:t>
      </w:r>
      <w:proofErr w:type="spellStart"/>
      <w:r w:rsidR="00D42B7D">
        <w:rPr>
          <w:sz w:val="24"/>
          <w:szCs w:val="24"/>
        </w:rPr>
        <w:t>Scheila</w:t>
      </w:r>
      <w:proofErr w:type="spellEnd"/>
      <w:r w:rsidR="00D42B7D">
        <w:rPr>
          <w:sz w:val="24"/>
          <w:szCs w:val="24"/>
        </w:rPr>
        <w:t xml:space="preserve"> Juliana da Silva e </w:t>
      </w:r>
      <w:proofErr w:type="spellStart"/>
      <w:r w:rsidR="00D42B7D">
        <w:rPr>
          <w:sz w:val="24"/>
          <w:szCs w:val="24"/>
        </w:rPr>
        <w:t>Josinete</w:t>
      </w:r>
      <w:proofErr w:type="spellEnd"/>
      <w:r w:rsidR="00D42B7D">
        <w:rPr>
          <w:sz w:val="24"/>
          <w:szCs w:val="24"/>
        </w:rPr>
        <w:t xml:space="preserve"> Rodrigues dos Santos </w:t>
      </w:r>
      <w:proofErr w:type="spellStart"/>
      <w:r w:rsidR="00D42B7D">
        <w:rPr>
          <w:sz w:val="24"/>
          <w:szCs w:val="24"/>
        </w:rPr>
        <w:t>Bacovicz</w:t>
      </w:r>
      <w:proofErr w:type="spellEnd"/>
      <w:r w:rsidR="00D42B7D">
        <w:rPr>
          <w:sz w:val="24"/>
          <w:szCs w:val="24"/>
        </w:rPr>
        <w:t>, também da Secretaria de Ação Social</w:t>
      </w:r>
      <w:r w:rsidR="0064124C">
        <w:rPr>
          <w:sz w:val="24"/>
          <w:szCs w:val="24"/>
        </w:rPr>
        <w:t>,</w:t>
      </w:r>
      <w:r w:rsidR="00D42B7D">
        <w:rPr>
          <w:sz w:val="24"/>
          <w:szCs w:val="24"/>
        </w:rPr>
        <w:t xml:space="preserve"> e a Secretaria Municipal de Administração, Mariana de Oliveira Cândido, os quais prestaram esclarecimentos sobre o </w:t>
      </w:r>
      <w:r w:rsidR="00D42B7D" w:rsidRPr="00D42B7D">
        <w:rPr>
          <w:b/>
          <w:sz w:val="24"/>
          <w:szCs w:val="24"/>
        </w:rPr>
        <w:t>Projeto de Lei n° 005/2018</w:t>
      </w:r>
      <w:r w:rsidR="00D42B7D">
        <w:rPr>
          <w:sz w:val="24"/>
          <w:szCs w:val="24"/>
        </w:rPr>
        <w:t>, que dispõe sobre estruturação da unidade municipal de acolhimento institucional – modalidade abrigo (Casa Lar), e dá outras providências. O Verea</w:t>
      </w:r>
      <w:r w:rsidR="0041485C">
        <w:rPr>
          <w:sz w:val="24"/>
          <w:szCs w:val="24"/>
        </w:rPr>
        <w:t>dor Agnaldo disse que sua dúvida é se a criação do cargo de CUIDADOR RESIDENTE será preenchida através de Concurso ou teste seletivo. O Advogado Israel questionou os requisitos para o cargo e como será a avaliação dos agentes que ser</w:t>
      </w:r>
      <w:r w:rsidR="0064124C">
        <w:rPr>
          <w:sz w:val="24"/>
          <w:szCs w:val="24"/>
        </w:rPr>
        <w:t>ão</w:t>
      </w:r>
      <w:r w:rsidR="0041485C">
        <w:rPr>
          <w:sz w:val="24"/>
          <w:szCs w:val="24"/>
        </w:rPr>
        <w:t xml:space="preserve"> contratados, assim como a preparação dessas pessoas, ao que a Secretária Mariana respondeu que na verdade não era essa a versão do projeto que deveria ter vindo para a Câmara, pois alguns erros precisam ser corrigidos como o p</w:t>
      </w:r>
      <w:r w:rsidR="0064124C">
        <w:rPr>
          <w:sz w:val="24"/>
          <w:szCs w:val="24"/>
        </w:rPr>
        <w:t>róprio termo CUIDADOR RESIDENTE.</w:t>
      </w:r>
      <w:r w:rsidR="0041485C">
        <w:rPr>
          <w:sz w:val="24"/>
          <w:szCs w:val="24"/>
        </w:rPr>
        <w:t xml:space="preserve"> Quanto ao que será exigido,</w:t>
      </w:r>
      <w:r w:rsidR="0064124C">
        <w:rPr>
          <w:sz w:val="24"/>
          <w:szCs w:val="24"/>
        </w:rPr>
        <w:t xml:space="preserve"> disse que</w:t>
      </w:r>
      <w:r w:rsidR="0041485C">
        <w:rPr>
          <w:sz w:val="24"/>
          <w:szCs w:val="24"/>
        </w:rPr>
        <w:t xml:space="preserve"> provavelmente haverá necessidade de CNH e avaliação psicológica. A servidora </w:t>
      </w:r>
      <w:proofErr w:type="spellStart"/>
      <w:r w:rsidR="0041485C">
        <w:rPr>
          <w:sz w:val="24"/>
          <w:szCs w:val="24"/>
        </w:rPr>
        <w:t>Scheila</w:t>
      </w:r>
      <w:proofErr w:type="spellEnd"/>
      <w:r w:rsidR="0041485C">
        <w:rPr>
          <w:sz w:val="24"/>
          <w:szCs w:val="24"/>
        </w:rPr>
        <w:t xml:space="preserve"> disse que, quando for feito concurso vão incluir essas exigências e nesse momento estão apresentando apenas as linhas gerais das atribuições desse profissional</w:t>
      </w:r>
      <w:r w:rsidR="0064124C">
        <w:rPr>
          <w:sz w:val="24"/>
          <w:szCs w:val="24"/>
        </w:rPr>
        <w:t>.</w:t>
      </w:r>
      <w:r w:rsidR="0041485C">
        <w:rPr>
          <w:sz w:val="24"/>
          <w:szCs w:val="24"/>
        </w:rPr>
        <w:t xml:space="preserve"> O Vereador Agnaldo perguntou se existe a possibilidade de teste seletivo, ao que a Secretária Mariana informou que a preferência é por concurso, pois há bastante necessidade, ou então temporariamente por teste seletivo, tendo em vista que</w:t>
      </w:r>
      <w:r w:rsidR="00AA618F">
        <w:rPr>
          <w:sz w:val="24"/>
          <w:szCs w:val="24"/>
        </w:rPr>
        <w:t xml:space="preserve"> existem muitas dificuldades para se realizar um concurso, inclusive de ordem financeira. Informou também que a Comissão pode fazer as emendas</w:t>
      </w:r>
      <w:proofErr w:type="gramStart"/>
      <w:r w:rsidR="0064124C">
        <w:rPr>
          <w:sz w:val="24"/>
          <w:szCs w:val="24"/>
        </w:rPr>
        <w:t xml:space="preserve"> </w:t>
      </w:r>
      <w:r w:rsidR="00AA618F">
        <w:rPr>
          <w:sz w:val="24"/>
          <w:szCs w:val="24"/>
        </w:rPr>
        <w:t xml:space="preserve"> </w:t>
      </w:r>
      <w:proofErr w:type="gramEnd"/>
      <w:r w:rsidR="00AA618F">
        <w:rPr>
          <w:sz w:val="24"/>
          <w:szCs w:val="24"/>
        </w:rPr>
        <w:t>corrigindo</w:t>
      </w:r>
      <w:r w:rsidR="0064124C">
        <w:rPr>
          <w:sz w:val="24"/>
          <w:szCs w:val="24"/>
        </w:rPr>
        <w:t xml:space="preserve"> </w:t>
      </w:r>
      <w:r w:rsidR="00AA618F">
        <w:rPr>
          <w:sz w:val="24"/>
          <w:szCs w:val="24"/>
        </w:rPr>
        <w:t xml:space="preserve"> pequenos</w:t>
      </w:r>
      <w:r w:rsidR="0064124C">
        <w:rPr>
          <w:sz w:val="24"/>
          <w:szCs w:val="24"/>
        </w:rPr>
        <w:t xml:space="preserve"> </w:t>
      </w:r>
      <w:r w:rsidR="00AA618F">
        <w:rPr>
          <w:sz w:val="24"/>
          <w:szCs w:val="24"/>
        </w:rPr>
        <w:t xml:space="preserve"> erros</w:t>
      </w:r>
      <w:r w:rsidR="0064124C">
        <w:rPr>
          <w:sz w:val="24"/>
          <w:szCs w:val="24"/>
        </w:rPr>
        <w:t xml:space="preserve"> </w:t>
      </w:r>
      <w:r w:rsidR="00AA618F">
        <w:rPr>
          <w:sz w:val="24"/>
          <w:szCs w:val="24"/>
        </w:rPr>
        <w:t xml:space="preserve"> que</w:t>
      </w:r>
      <w:r w:rsidR="0064124C">
        <w:rPr>
          <w:sz w:val="24"/>
          <w:szCs w:val="24"/>
        </w:rPr>
        <w:t xml:space="preserve"> </w:t>
      </w:r>
      <w:r w:rsidR="00AA618F">
        <w:rPr>
          <w:sz w:val="24"/>
          <w:szCs w:val="24"/>
        </w:rPr>
        <w:t xml:space="preserve"> existem </w:t>
      </w:r>
      <w:r w:rsidR="0064124C">
        <w:rPr>
          <w:sz w:val="24"/>
          <w:szCs w:val="24"/>
        </w:rPr>
        <w:t xml:space="preserve"> </w:t>
      </w:r>
      <w:r w:rsidR="00AA618F">
        <w:rPr>
          <w:sz w:val="24"/>
          <w:szCs w:val="24"/>
        </w:rPr>
        <w:t xml:space="preserve">no </w:t>
      </w:r>
      <w:r w:rsidR="0064124C">
        <w:rPr>
          <w:sz w:val="24"/>
          <w:szCs w:val="24"/>
        </w:rPr>
        <w:t xml:space="preserve"> </w:t>
      </w:r>
      <w:r w:rsidR="00AA618F">
        <w:rPr>
          <w:sz w:val="24"/>
          <w:szCs w:val="24"/>
        </w:rPr>
        <w:t>projeto, ou então o Executivo</w:t>
      </w:r>
    </w:p>
    <w:p w:rsidR="0064124C" w:rsidRPr="00D9640D" w:rsidRDefault="0064124C" w:rsidP="0064124C">
      <w:pPr>
        <w:jc w:val="right"/>
        <w:rPr>
          <w:b/>
          <w:sz w:val="24"/>
          <w:szCs w:val="24"/>
        </w:rPr>
      </w:pPr>
      <w:r w:rsidRPr="00D9640D">
        <w:rPr>
          <w:b/>
          <w:sz w:val="24"/>
          <w:szCs w:val="24"/>
        </w:rPr>
        <w:lastRenderedPageBreak/>
        <w:t>(Ata n° 0</w:t>
      </w:r>
      <w:r>
        <w:rPr>
          <w:b/>
          <w:sz w:val="24"/>
          <w:szCs w:val="24"/>
        </w:rPr>
        <w:t>2</w:t>
      </w:r>
      <w:r w:rsidRPr="00D9640D">
        <w:rPr>
          <w:b/>
          <w:sz w:val="24"/>
          <w:szCs w:val="24"/>
        </w:rPr>
        <w:t>/2018 – Comissão de Constituição, Legislação e Justiça</w:t>
      </w:r>
      <w:proofErr w:type="gramStart"/>
      <w:r w:rsidRPr="00D9640D">
        <w:rPr>
          <w:b/>
          <w:sz w:val="24"/>
          <w:szCs w:val="24"/>
        </w:rPr>
        <w:t>)</w:t>
      </w:r>
      <w:proofErr w:type="gramEnd"/>
    </w:p>
    <w:p w:rsidR="0064124C" w:rsidRDefault="0064124C" w:rsidP="00872E16">
      <w:pPr>
        <w:jc w:val="both"/>
        <w:rPr>
          <w:sz w:val="24"/>
          <w:szCs w:val="24"/>
        </w:rPr>
      </w:pPr>
    </w:p>
    <w:p w:rsidR="0064124C" w:rsidRDefault="0064124C" w:rsidP="00872E16">
      <w:pPr>
        <w:jc w:val="both"/>
        <w:rPr>
          <w:sz w:val="24"/>
          <w:szCs w:val="24"/>
        </w:rPr>
      </w:pPr>
    </w:p>
    <w:p w:rsidR="00872E16" w:rsidRDefault="00AA618F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pode</w:t>
      </w:r>
      <w:proofErr w:type="gramEnd"/>
      <w:r>
        <w:rPr>
          <w:sz w:val="24"/>
          <w:szCs w:val="24"/>
        </w:rPr>
        <w:t xml:space="preserve"> encaminhar um novo projeto à Câmara, ao que o Vereador Agnaldo disse que na sua opinião é melhor que a Câmara faça as alterações, para que não haja tanta demora na aprovação</w:t>
      </w:r>
      <w:bookmarkStart w:id="0" w:name="_GoBack"/>
      <w:bookmarkEnd w:id="0"/>
      <w:r>
        <w:rPr>
          <w:sz w:val="24"/>
          <w:szCs w:val="24"/>
        </w:rPr>
        <w:t xml:space="preserve">. </w:t>
      </w:r>
      <w:r w:rsidR="00872E16"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="00872E16" w:rsidRPr="00B0036A">
        <w:rPr>
          <w:sz w:val="24"/>
          <w:szCs w:val="24"/>
        </w:rPr>
        <w:t>lavrada a presente</w:t>
      </w:r>
      <w:proofErr w:type="gramEnd"/>
      <w:r w:rsidR="00872E16" w:rsidRPr="00B0036A">
        <w:rPr>
          <w:sz w:val="24"/>
          <w:szCs w:val="24"/>
        </w:rPr>
        <w:t xml:space="preserve"> ata, que após lida e achada conforme será assinada. Eu, An</w:t>
      </w:r>
      <w:r w:rsidR="00872E16">
        <w:rPr>
          <w:sz w:val="24"/>
          <w:szCs w:val="24"/>
        </w:rPr>
        <w:t xml:space="preserve">dréa Marta </w:t>
      </w:r>
      <w:proofErr w:type="spellStart"/>
      <w:r w:rsidR="00872E16">
        <w:rPr>
          <w:sz w:val="24"/>
          <w:szCs w:val="24"/>
        </w:rPr>
        <w:t>Salamon</w:t>
      </w:r>
      <w:proofErr w:type="spellEnd"/>
      <w:r w:rsidR="00872E16">
        <w:rPr>
          <w:sz w:val="24"/>
          <w:szCs w:val="24"/>
        </w:rPr>
        <w:t xml:space="preserve"> </w:t>
      </w:r>
      <w:proofErr w:type="spellStart"/>
      <w:r w:rsidR="00872E16">
        <w:rPr>
          <w:sz w:val="24"/>
          <w:szCs w:val="24"/>
        </w:rPr>
        <w:t>Schimmel</w:t>
      </w:r>
      <w:proofErr w:type="spellEnd"/>
      <w:r w:rsidR="00872E16" w:rsidRPr="00B0036A">
        <w:rPr>
          <w:sz w:val="24"/>
          <w:szCs w:val="24"/>
        </w:rPr>
        <w:t xml:space="preserve">______________, redigi a presente, que subscrevo. </w:t>
      </w:r>
      <w:r w:rsidR="00872E16">
        <w:rPr>
          <w:sz w:val="24"/>
          <w:szCs w:val="24"/>
        </w:rPr>
        <w:t>Sala de reuniões</w:t>
      </w:r>
      <w:r w:rsidR="00872E16" w:rsidRPr="00B0036A">
        <w:rPr>
          <w:sz w:val="24"/>
          <w:szCs w:val="24"/>
        </w:rPr>
        <w:t xml:space="preserve"> da Câmara Municipal de Guaíra, Estado do Paraná, em </w:t>
      </w:r>
      <w:r w:rsidR="00414FEC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="00872E16" w:rsidRPr="00B0036A">
        <w:rPr>
          <w:sz w:val="24"/>
          <w:szCs w:val="24"/>
        </w:rPr>
        <w:t xml:space="preserve"> de </w:t>
      </w:r>
      <w:r w:rsidR="00872E16">
        <w:rPr>
          <w:sz w:val="24"/>
          <w:szCs w:val="24"/>
        </w:rPr>
        <w:t>fevereiro de 201</w:t>
      </w:r>
      <w:r w:rsidR="00D9640D">
        <w:rPr>
          <w:sz w:val="24"/>
          <w:szCs w:val="24"/>
        </w:rPr>
        <w:t>8</w:t>
      </w:r>
      <w:r w:rsidR="00872E16"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D9640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872E16" w:rsidRDefault="00414FEC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D9640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1D5B25"/>
    <w:rsid w:val="00221591"/>
    <w:rsid w:val="00294671"/>
    <w:rsid w:val="002F6668"/>
    <w:rsid w:val="0041485C"/>
    <w:rsid w:val="00414FEC"/>
    <w:rsid w:val="00424B75"/>
    <w:rsid w:val="004B1093"/>
    <w:rsid w:val="00532040"/>
    <w:rsid w:val="0059418A"/>
    <w:rsid w:val="0064124C"/>
    <w:rsid w:val="007A3234"/>
    <w:rsid w:val="007A5E50"/>
    <w:rsid w:val="007D54D7"/>
    <w:rsid w:val="00872E16"/>
    <w:rsid w:val="00876C0D"/>
    <w:rsid w:val="00931310"/>
    <w:rsid w:val="00AA618F"/>
    <w:rsid w:val="00C070C3"/>
    <w:rsid w:val="00CB5322"/>
    <w:rsid w:val="00D42B7D"/>
    <w:rsid w:val="00D53E92"/>
    <w:rsid w:val="00D9640D"/>
    <w:rsid w:val="00E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692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2018-03-06T14:52:00Z</cp:lastPrinted>
  <dcterms:created xsi:type="dcterms:W3CDTF">2018-03-06T11:51:00Z</dcterms:created>
  <dcterms:modified xsi:type="dcterms:W3CDTF">2018-03-06T14:58:00Z</dcterms:modified>
</cp:coreProperties>
</file>