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573" w:rsidRDefault="005E339D" w:rsidP="00315557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 xml:space="preserve">ATA Nº </w:t>
      </w:r>
      <w:r w:rsidR="006C0E39">
        <w:rPr>
          <w:b/>
          <w:sz w:val="24"/>
          <w:szCs w:val="24"/>
        </w:rPr>
        <w:t>0</w:t>
      </w:r>
      <w:r w:rsidR="00764D79">
        <w:rPr>
          <w:b/>
          <w:sz w:val="24"/>
          <w:szCs w:val="24"/>
        </w:rPr>
        <w:t>4</w:t>
      </w:r>
      <w:r w:rsidRPr="00B0036A">
        <w:rPr>
          <w:b/>
          <w:sz w:val="24"/>
          <w:szCs w:val="24"/>
        </w:rPr>
        <w:t>/201</w:t>
      </w:r>
      <w:r w:rsidR="00013B72">
        <w:rPr>
          <w:b/>
          <w:sz w:val="24"/>
          <w:szCs w:val="24"/>
        </w:rPr>
        <w:t>9</w:t>
      </w:r>
      <w:r w:rsidRPr="00B0036A">
        <w:rPr>
          <w:b/>
          <w:sz w:val="24"/>
          <w:szCs w:val="24"/>
        </w:rPr>
        <w:t xml:space="preserve"> - REUNIÃO DA COMISS</w:t>
      </w:r>
      <w:r>
        <w:rPr>
          <w:b/>
          <w:sz w:val="24"/>
          <w:szCs w:val="24"/>
        </w:rPr>
        <w:t>ÃO</w:t>
      </w:r>
      <w:r w:rsidRPr="00B0036A">
        <w:rPr>
          <w:b/>
          <w:sz w:val="24"/>
          <w:szCs w:val="24"/>
        </w:rPr>
        <w:t xml:space="preserve"> DE </w:t>
      </w:r>
      <w:r w:rsidR="00783171">
        <w:rPr>
          <w:b/>
          <w:sz w:val="24"/>
          <w:szCs w:val="24"/>
        </w:rPr>
        <w:t>OBRAS, SERVIÇOS PÚBLICOS, DESENVOLVIMENTO URBANO E MEIO AMBIENTE.</w:t>
      </w:r>
    </w:p>
    <w:p w:rsidR="005E339D" w:rsidRPr="00B0036A" w:rsidRDefault="005E339D" w:rsidP="00315557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 xml:space="preserve"> </w:t>
      </w:r>
    </w:p>
    <w:p w:rsidR="003D7FAD" w:rsidRDefault="00783171" w:rsidP="005E339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Aos </w:t>
      </w:r>
      <w:proofErr w:type="gramStart"/>
      <w:r w:rsidR="002A6CE2">
        <w:rPr>
          <w:sz w:val="24"/>
          <w:szCs w:val="24"/>
        </w:rPr>
        <w:t>6</w:t>
      </w:r>
      <w:proofErr w:type="gramEnd"/>
      <w:r>
        <w:rPr>
          <w:sz w:val="24"/>
          <w:szCs w:val="24"/>
        </w:rPr>
        <w:t xml:space="preserve"> (</w:t>
      </w:r>
      <w:r w:rsidR="002A6CE2">
        <w:rPr>
          <w:sz w:val="24"/>
          <w:szCs w:val="24"/>
        </w:rPr>
        <w:t>seis</w:t>
      </w:r>
      <w:r>
        <w:rPr>
          <w:sz w:val="24"/>
          <w:szCs w:val="24"/>
        </w:rPr>
        <w:t xml:space="preserve">) dias do mês de </w:t>
      </w:r>
      <w:r w:rsidR="002A6CE2">
        <w:rPr>
          <w:sz w:val="24"/>
          <w:szCs w:val="24"/>
        </w:rPr>
        <w:t>junho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</w:t>
      </w:r>
      <w:proofErr w:type="spellEnd"/>
      <w:r>
        <w:rPr>
          <w:sz w:val="24"/>
          <w:szCs w:val="24"/>
        </w:rPr>
        <w:t xml:space="preserve"> 2019, às 14 horas, na sala de reuniões da Câmara Municipal de Guaíra, Estado do Paraná, foi realizada reunião</w:t>
      </w:r>
      <w:r w:rsidR="00E05AE7">
        <w:rPr>
          <w:sz w:val="24"/>
          <w:szCs w:val="24"/>
        </w:rPr>
        <w:t xml:space="preserve"> </w:t>
      </w:r>
      <w:r>
        <w:rPr>
          <w:sz w:val="24"/>
          <w:szCs w:val="24"/>
        </w:rPr>
        <w:t>da Comissão de Obras, Serviços Públicos, Desenvo</w:t>
      </w:r>
      <w:r w:rsidR="006A07CD">
        <w:rPr>
          <w:sz w:val="24"/>
          <w:szCs w:val="24"/>
        </w:rPr>
        <w:t>lvimento Urbano e Meio Ambiente</w:t>
      </w:r>
      <w:r w:rsidR="002A6CE2">
        <w:rPr>
          <w:sz w:val="24"/>
          <w:szCs w:val="24"/>
        </w:rPr>
        <w:t>., es</w:t>
      </w:r>
      <w:r>
        <w:rPr>
          <w:sz w:val="24"/>
          <w:szCs w:val="24"/>
        </w:rPr>
        <w:t xml:space="preserve">tando </w:t>
      </w:r>
      <w:r w:rsidRPr="0082154F">
        <w:rPr>
          <w:b/>
          <w:sz w:val="24"/>
          <w:szCs w:val="24"/>
        </w:rPr>
        <w:t>presentes os vereadores Sergio Arruda Viana</w:t>
      </w:r>
      <w:r w:rsidR="002A6CE2">
        <w:rPr>
          <w:b/>
          <w:sz w:val="24"/>
          <w:szCs w:val="24"/>
        </w:rPr>
        <w:t>, Alécio Moroni</w:t>
      </w:r>
      <w:r w:rsidRPr="0082154F">
        <w:rPr>
          <w:b/>
          <w:sz w:val="24"/>
          <w:szCs w:val="24"/>
        </w:rPr>
        <w:t xml:space="preserve"> e Sandro Sabino Borges</w:t>
      </w:r>
      <w:r>
        <w:rPr>
          <w:sz w:val="24"/>
          <w:szCs w:val="24"/>
        </w:rPr>
        <w:t xml:space="preserve">, membros da referida comissão, assim como </w:t>
      </w:r>
      <w:r w:rsidR="00B0584D">
        <w:rPr>
          <w:sz w:val="24"/>
          <w:szCs w:val="24"/>
        </w:rPr>
        <w:t>a Vereadora</w:t>
      </w:r>
      <w:r>
        <w:rPr>
          <w:sz w:val="24"/>
          <w:szCs w:val="24"/>
        </w:rPr>
        <w:t xml:space="preserve"> Elza </w:t>
      </w:r>
      <w:proofErr w:type="spellStart"/>
      <w:r>
        <w:rPr>
          <w:sz w:val="24"/>
          <w:szCs w:val="24"/>
        </w:rPr>
        <w:t>Romoda</w:t>
      </w:r>
      <w:proofErr w:type="spellEnd"/>
      <w:r w:rsidR="00B0584D">
        <w:rPr>
          <w:sz w:val="24"/>
          <w:szCs w:val="24"/>
        </w:rPr>
        <w:t>,</w:t>
      </w:r>
      <w:r w:rsidR="00E05AE7">
        <w:rPr>
          <w:sz w:val="24"/>
          <w:szCs w:val="24"/>
        </w:rPr>
        <w:t xml:space="preserve"> </w:t>
      </w:r>
      <w:r w:rsidR="00B0584D">
        <w:rPr>
          <w:sz w:val="24"/>
          <w:szCs w:val="24"/>
        </w:rPr>
        <w:t xml:space="preserve">a Oficial Legislativa Andréa Marta </w:t>
      </w:r>
      <w:proofErr w:type="spellStart"/>
      <w:r w:rsidR="00B0584D">
        <w:rPr>
          <w:sz w:val="24"/>
          <w:szCs w:val="24"/>
        </w:rPr>
        <w:t>Salamon</w:t>
      </w:r>
      <w:proofErr w:type="spellEnd"/>
      <w:r w:rsidR="00B0584D">
        <w:rPr>
          <w:sz w:val="24"/>
          <w:szCs w:val="24"/>
        </w:rPr>
        <w:t xml:space="preserve"> </w:t>
      </w:r>
      <w:proofErr w:type="spellStart"/>
      <w:r w:rsidR="00B0584D">
        <w:rPr>
          <w:sz w:val="24"/>
          <w:szCs w:val="24"/>
        </w:rPr>
        <w:t>Schimmel</w:t>
      </w:r>
      <w:proofErr w:type="spellEnd"/>
      <w:r w:rsidR="002A6CE2">
        <w:rPr>
          <w:sz w:val="24"/>
          <w:szCs w:val="24"/>
        </w:rPr>
        <w:t>, o Controlado</w:t>
      </w:r>
      <w:r>
        <w:rPr>
          <w:sz w:val="24"/>
          <w:szCs w:val="24"/>
        </w:rPr>
        <w:t xml:space="preserve">r </w:t>
      </w:r>
      <w:r w:rsidR="002A6CE2">
        <w:rPr>
          <w:sz w:val="24"/>
          <w:szCs w:val="24"/>
        </w:rPr>
        <w:t>I</w:t>
      </w:r>
      <w:r>
        <w:rPr>
          <w:sz w:val="24"/>
          <w:szCs w:val="24"/>
        </w:rPr>
        <w:t>nterno Ricardo Henrique Borges,</w:t>
      </w:r>
      <w:r w:rsidR="00E05AE7">
        <w:rPr>
          <w:sz w:val="24"/>
          <w:szCs w:val="24"/>
        </w:rPr>
        <w:t xml:space="preserve"> a</w:t>
      </w:r>
      <w:r>
        <w:rPr>
          <w:sz w:val="24"/>
          <w:szCs w:val="24"/>
        </w:rPr>
        <w:t xml:space="preserve"> </w:t>
      </w:r>
      <w:r w:rsidR="002A6CE2">
        <w:rPr>
          <w:sz w:val="24"/>
          <w:szCs w:val="24"/>
        </w:rPr>
        <w:t>C</w:t>
      </w:r>
      <w:r>
        <w:rPr>
          <w:sz w:val="24"/>
          <w:szCs w:val="24"/>
        </w:rPr>
        <w:t xml:space="preserve">ontadora </w:t>
      </w:r>
      <w:proofErr w:type="spellStart"/>
      <w:r>
        <w:rPr>
          <w:sz w:val="24"/>
          <w:szCs w:val="24"/>
        </w:rPr>
        <w:t>Du</w:t>
      </w:r>
      <w:r w:rsidR="00B0584D">
        <w:rPr>
          <w:sz w:val="24"/>
          <w:szCs w:val="24"/>
        </w:rPr>
        <w:t>r</w:t>
      </w:r>
      <w:r>
        <w:rPr>
          <w:sz w:val="24"/>
          <w:szCs w:val="24"/>
        </w:rPr>
        <w:t>celina</w:t>
      </w:r>
      <w:proofErr w:type="spellEnd"/>
      <w:r w:rsidR="00B0584D">
        <w:rPr>
          <w:sz w:val="24"/>
          <w:szCs w:val="24"/>
        </w:rPr>
        <w:t xml:space="preserve"> dos Santos </w:t>
      </w:r>
      <w:proofErr w:type="spellStart"/>
      <w:r w:rsidR="00B0584D">
        <w:rPr>
          <w:sz w:val="24"/>
          <w:szCs w:val="24"/>
        </w:rPr>
        <w:t>Titotto</w:t>
      </w:r>
      <w:proofErr w:type="spellEnd"/>
      <w:r w:rsidR="002A6CE2">
        <w:rPr>
          <w:sz w:val="24"/>
          <w:szCs w:val="24"/>
        </w:rPr>
        <w:t xml:space="preserve">, a Assessora Jurídica </w:t>
      </w:r>
      <w:proofErr w:type="spellStart"/>
      <w:r w:rsidR="002A6CE2">
        <w:rPr>
          <w:sz w:val="24"/>
          <w:szCs w:val="24"/>
        </w:rPr>
        <w:t>Clorinda</w:t>
      </w:r>
      <w:proofErr w:type="spellEnd"/>
      <w:r w:rsidR="002A6CE2">
        <w:rPr>
          <w:sz w:val="24"/>
          <w:szCs w:val="24"/>
        </w:rPr>
        <w:t xml:space="preserve"> Vanda Helena Eloy e o Advogado Israel Francisco dos Santos</w:t>
      </w:r>
      <w:r>
        <w:rPr>
          <w:sz w:val="24"/>
          <w:szCs w:val="24"/>
        </w:rPr>
        <w:t xml:space="preserve">. </w:t>
      </w:r>
      <w:r w:rsidR="002A6CE2">
        <w:rPr>
          <w:sz w:val="24"/>
          <w:szCs w:val="24"/>
        </w:rPr>
        <w:t xml:space="preserve">Foi lida individualmente e assinada pelos membros da comissão a Ata n° 04/2019, da comissão de Obras, Serviços Públicos, Desenvolvimento Urbano e Meio Ambiente.  Em seguida foi analisado </w:t>
      </w:r>
      <w:r w:rsidR="002A6CE2" w:rsidRPr="002A6CE2">
        <w:rPr>
          <w:b/>
          <w:sz w:val="24"/>
          <w:szCs w:val="24"/>
        </w:rPr>
        <w:t>o Projeto de Lei n° 025/2019</w:t>
      </w:r>
      <w:r w:rsidR="002A6CE2">
        <w:rPr>
          <w:sz w:val="24"/>
          <w:szCs w:val="24"/>
        </w:rPr>
        <w:t xml:space="preserve">, do Executivo, que “Autoriza o Poder Executivo a contratar operação de crédito com a Caixa Econômica Federal, e dá outras providências.” </w:t>
      </w:r>
      <w:r w:rsidR="00FF60E1">
        <w:rPr>
          <w:sz w:val="24"/>
          <w:szCs w:val="24"/>
        </w:rPr>
        <w:t xml:space="preserve">Foi analisado também o </w:t>
      </w:r>
      <w:r w:rsidR="00FF60E1" w:rsidRPr="00FF60E1">
        <w:rPr>
          <w:b/>
          <w:sz w:val="24"/>
          <w:szCs w:val="24"/>
        </w:rPr>
        <w:t>Parecer Jurídico n° 91/2019</w:t>
      </w:r>
      <w:r w:rsidR="00FF60E1">
        <w:rPr>
          <w:sz w:val="24"/>
          <w:szCs w:val="24"/>
        </w:rPr>
        <w:t>, com análise sobre a viabilidade jurídica do</w:t>
      </w:r>
      <w:proofErr w:type="gramStart"/>
      <w:r w:rsidR="00FF60E1">
        <w:rPr>
          <w:sz w:val="24"/>
          <w:szCs w:val="24"/>
        </w:rPr>
        <w:t xml:space="preserve">  </w:t>
      </w:r>
      <w:proofErr w:type="gramEnd"/>
      <w:r w:rsidR="00FF60E1">
        <w:rPr>
          <w:sz w:val="24"/>
          <w:szCs w:val="24"/>
        </w:rPr>
        <w:t xml:space="preserve">referido projeto de lei. O Vereador Sandro perguntou à Contadora </w:t>
      </w:r>
      <w:proofErr w:type="spellStart"/>
      <w:r w:rsidR="00FF60E1">
        <w:rPr>
          <w:sz w:val="24"/>
          <w:szCs w:val="24"/>
        </w:rPr>
        <w:t>Durcelina</w:t>
      </w:r>
      <w:proofErr w:type="spellEnd"/>
      <w:r w:rsidR="00FF60E1">
        <w:rPr>
          <w:sz w:val="24"/>
          <w:szCs w:val="24"/>
        </w:rPr>
        <w:t xml:space="preserve"> como funciona o sistema de crédito para o Executivo Municipal, ao que a Contadora respondeu que para fazer um endividamento como este o Município tem que apresentar vários balancetes, situações e documentos que demonstrem a viabilidade, assim como os limites disponíveis, sendo que tudo é analisado e os riscos são muito bem avaliados. Em seguida o</w:t>
      </w:r>
      <w:r w:rsidR="00686D66">
        <w:rPr>
          <w:sz w:val="24"/>
          <w:szCs w:val="24"/>
        </w:rPr>
        <w:t xml:space="preserve"> Vereador Sérgio</w:t>
      </w:r>
      <w:r w:rsidR="00FF60E1">
        <w:rPr>
          <w:sz w:val="24"/>
          <w:szCs w:val="24"/>
        </w:rPr>
        <w:t>, Relator da Comissão</w:t>
      </w:r>
      <w:r w:rsidR="005F7641">
        <w:rPr>
          <w:sz w:val="24"/>
          <w:szCs w:val="24"/>
        </w:rPr>
        <w:t xml:space="preserve"> apresentou parecer pela admissibilidade e tramitação</w:t>
      </w:r>
      <w:r w:rsidR="00F50573">
        <w:rPr>
          <w:sz w:val="24"/>
          <w:szCs w:val="24"/>
        </w:rPr>
        <w:t>,</w:t>
      </w:r>
      <w:proofErr w:type="gramStart"/>
      <w:r w:rsidR="00F50573">
        <w:rPr>
          <w:sz w:val="24"/>
          <w:szCs w:val="24"/>
        </w:rPr>
        <w:t xml:space="preserve"> </w:t>
      </w:r>
      <w:r w:rsidR="005F7641">
        <w:rPr>
          <w:sz w:val="24"/>
          <w:szCs w:val="24"/>
        </w:rPr>
        <w:t xml:space="preserve"> </w:t>
      </w:r>
      <w:proofErr w:type="gramEnd"/>
      <w:r w:rsidR="005F7641">
        <w:rPr>
          <w:sz w:val="24"/>
          <w:szCs w:val="24"/>
        </w:rPr>
        <w:t>sendo que o Vereador</w:t>
      </w:r>
      <w:r w:rsidR="00FF60E1">
        <w:rPr>
          <w:sz w:val="24"/>
          <w:szCs w:val="24"/>
        </w:rPr>
        <w:t xml:space="preserve"> Alécio e o Vereador</w:t>
      </w:r>
      <w:r w:rsidR="005F7641">
        <w:rPr>
          <w:sz w:val="24"/>
          <w:szCs w:val="24"/>
        </w:rPr>
        <w:t xml:space="preserve"> Sandro vot</w:t>
      </w:r>
      <w:r w:rsidR="00FF60E1">
        <w:rPr>
          <w:sz w:val="24"/>
          <w:szCs w:val="24"/>
        </w:rPr>
        <w:t>aram</w:t>
      </w:r>
      <w:r w:rsidR="005F7641">
        <w:rPr>
          <w:sz w:val="24"/>
          <w:szCs w:val="24"/>
        </w:rPr>
        <w:t xml:space="preserve"> à favor do Parecer, portanto FAVORÁVEL o Parecer da Comissão. </w:t>
      </w:r>
      <w:r w:rsidR="00FF60E1">
        <w:rPr>
          <w:sz w:val="24"/>
          <w:szCs w:val="24"/>
        </w:rPr>
        <w:t xml:space="preserve">Passou-se então à análise do </w:t>
      </w:r>
      <w:r w:rsidR="00FF60E1" w:rsidRPr="00FF60E1">
        <w:rPr>
          <w:b/>
          <w:sz w:val="24"/>
          <w:szCs w:val="24"/>
        </w:rPr>
        <w:t>Projeto de Lei n° 026/2019,</w:t>
      </w:r>
      <w:r w:rsidR="00FF60E1">
        <w:rPr>
          <w:sz w:val="24"/>
          <w:szCs w:val="24"/>
        </w:rPr>
        <w:t xml:space="preserve"> do Executivo, que “Autoriza o Poder Executivo a alterar a LOA 2019 (Lei Municipal 2.071 de 13/12/2018) e a ajustar as programações estabelecidas no Plano Plurianual 2018 a 2021 (Lei Municipal 2.035 de 27/12/2017) e a Lei de Diretrizes Orçamentárias (Lei Municipal 2.057 de 29/06/2018 e alterada pela Lei Municipal 2.072 de 13/12.2018), para criação de dotação por Crédito Especial, para suprir as despesas com a aquisição de máquinas e equipamentos para o município de Guaíra, Estado do Paraná, </w:t>
      </w:r>
      <w:r w:rsidR="00D61B1F">
        <w:rPr>
          <w:sz w:val="24"/>
          <w:szCs w:val="24"/>
        </w:rPr>
        <w:t xml:space="preserve">no valor de R$ 2.910.000,00 (dois milhões, novecentos e dez mil reais), por Operação de Crédito, conforme art. 43, § 1°, IV da Lei 4.320/1964. Após análise do </w:t>
      </w:r>
      <w:r w:rsidR="00D61B1F" w:rsidRPr="00D61B1F">
        <w:rPr>
          <w:b/>
          <w:sz w:val="24"/>
          <w:szCs w:val="24"/>
        </w:rPr>
        <w:t>Parecer Jurídico n° 90/2019</w:t>
      </w:r>
      <w:r w:rsidR="00D61B1F">
        <w:rPr>
          <w:sz w:val="24"/>
          <w:szCs w:val="24"/>
        </w:rPr>
        <w:t>, o Vereador Sérgio, Relator da Comissão apresentou parecer pela admissibilidade e tramitação,</w:t>
      </w:r>
      <w:proofErr w:type="gramStart"/>
      <w:r w:rsidR="00D61B1F">
        <w:rPr>
          <w:sz w:val="24"/>
          <w:szCs w:val="24"/>
        </w:rPr>
        <w:t xml:space="preserve">  </w:t>
      </w:r>
      <w:proofErr w:type="gramEnd"/>
      <w:r w:rsidR="00D61B1F">
        <w:rPr>
          <w:sz w:val="24"/>
          <w:szCs w:val="24"/>
        </w:rPr>
        <w:t>sendo que o Vereador Alécio e o Vereador Sandro votaram à favor do Parecer, portanto FAVORÁVEL o Parecer da Comissão.</w:t>
      </w:r>
      <w:r w:rsidR="00FF60E1">
        <w:rPr>
          <w:sz w:val="24"/>
          <w:szCs w:val="24"/>
        </w:rPr>
        <w:t xml:space="preserve"> </w:t>
      </w:r>
      <w:r w:rsidR="00D61B1F">
        <w:rPr>
          <w:sz w:val="24"/>
          <w:szCs w:val="24"/>
        </w:rPr>
        <w:t xml:space="preserve">Por último foi analisado o </w:t>
      </w:r>
      <w:r w:rsidR="00D61B1F" w:rsidRPr="00D61B1F">
        <w:rPr>
          <w:b/>
          <w:sz w:val="24"/>
          <w:szCs w:val="24"/>
        </w:rPr>
        <w:t>Projeto de Lei n° 029/2019,</w:t>
      </w:r>
      <w:r w:rsidR="00D61B1F">
        <w:rPr>
          <w:sz w:val="24"/>
          <w:szCs w:val="24"/>
        </w:rPr>
        <w:t xml:space="preserve"> do Executivo, que “Altera o inciso I do artigo 2°da Lei Municipal n° 1.512, de 05 de outubro de 2007, e estabelece outras providências.” O Advogado Israel leu e comentou o </w:t>
      </w:r>
      <w:r w:rsidR="00D61B1F" w:rsidRPr="00D61B1F">
        <w:rPr>
          <w:b/>
          <w:sz w:val="24"/>
          <w:szCs w:val="24"/>
        </w:rPr>
        <w:t>Parecer Jurídico n° 92/2019,</w:t>
      </w:r>
      <w:r w:rsidR="00D61B1F">
        <w:rPr>
          <w:sz w:val="24"/>
          <w:szCs w:val="24"/>
        </w:rPr>
        <w:t xml:space="preserve"> de sua autoria. O Vereador Sandro comentou que a área que está sendo repassada ao Estado é uma área que na sua opinião teria um valor bem considerável, sendo que gostaria que fosse encaminhado ofício pela Comissão ao Executivo, para que o mesmo informe se foi feita a avaliação da área e qual o valor. O Advogado Israel solicitou que após a avaliação o projeto retorne para complementação do Parecer, ao que o Vereador Sandro disse que o projeto pode seguir a tramitação, sendo o ofício com a resposta anexado posteriormente junto ao projeto, a título de informação. Em seguida o Vereador </w:t>
      </w:r>
      <w:r w:rsidR="003D7FAD">
        <w:rPr>
          <w:sz w:val="24"/>
          <w:szCs w:val="24"/>
        </w:rPr>
        <w:t xml:space="preserve"> Sérgio, Relator da Comissão apresentou parecer pela admissibilidade e tramitação,  sendo que o Vereador Alécio e o Vereador Sandro votaram à favor do Parecer, portanto FAVORÁVEL o Parecer da Comissão.</w:t>
      </w:r>
      <w:r w:rsidR="00D61B1F">
        <w:rPr>
          <w:sz w:val="24"/>
          <w:szCs w:val="24"/>
        </w:rPr>
        <w:t xml:space="preserve"> </w:t>
      </w:r>
      <w:r w:rsidR="00C82047">
        <w:rPr>
          <w:sz w:val="24"/>
          <w:szCs w:val="24"/>
        </w:rPr>
        <w:t xml:space="preserve"> </w:t>
      </w:r>
      <w:r w:rsidR="005F7641">
        <w:rPr>
          <w:sz w:val="24"/>
          <w:szCs w:val="24"/>
        </w:rPr>
        <w:t>Nada</w:t>
      </w:r>
      <w:proofErr w:type="gramStart"/>
      <w:r w:rsidR="005F7641">
        <w:rPr>
          <w:sz w:val="24"/>
          <w:szCs w:val="24"/>
        </w:rPr>
        <w:t xml:space="preserve"> </w:t>
      </w:r>
      <w:r w:rsidR="003D7FAD">
        <w:rPr>
          <w:sz w:val="24"/>
          <w:szCs w:val="24"/>
        </w:rPr>
        <w:t xml:space="preserve"> </w:t>
      </w:r>
      <w:proofErr w:type="gramEnd"/>
      <w:r w:rsidR="005F7641">
        <w:rPr>
          <w:sz w:val="24"/>
          <w:szCs w:val="24"/>
        </w:rPr>
        <w:t>mais</w:t>
      </w:r>
      <w:r w:rsidR="003D7FAD">
        <w:rPr>
          <w:sz w:val="24"/>
          <w:szCs w:val="24"/>
        </w:rPr>
        <w:t xml:space="preserve"> </w:t>
      </w:r>
      <w:r w:rsidR="005F7641">
        <w:rPr>
          <w:sz w:val="24"/>
          <w:szCs w:val="24"/>
        </w:rPr>
        <w:t xml:space="preserve"> havendo</w:t>
      </w:r>
      <w:r w:rsidR="003D7FAD">
        <w:rPr>
          <w:sz w:val="24"/>
          <w:szCs w:val="24"/>
        </w:rPr>
        <w:t xml:space="preserve"> </w:t>
      </w:r>
      <w:r w:rsidR="005F7641">
        <w:rPr>
          <w:sz w:val="24"/>
          <w:szCs w:val="24"/>
        </w:rPr>
        <w:t xml:space="preserve"> a </w:t>
      </w:r>
      <w:r w:rsidR="003D7FAD">
        <w:rPr>
          <w:sz w:val="24"/>
          <w:szCs w:val="24"/>
        </w:rPr>
        <w:t xml:space="preserve"> </w:t>
      </w:r>
      <w:r w:rsidR="005F7641">
        <w:rPr>
          <w:sz w:val="24"/>
          <w:szCs w:val="24"/>
        </w:rPr>
        <w:t>ser</w:t>
      </w:r>
      <w:r w:rsidR="003D7FAD">
        <w:rPr>
          <w:sz w:val="24"/>
          <w:szCs w:val="24"/>
        </w:rPr>
        <w:t xml:space="preserve"> </w:t>
      </w:r>
      <w:r w:rsidR="005F7641">
        <w:rPr>
          <w:sz w:val="24"/>
          <w:szCs w:val="24"/>
        </w:rPr>
        <w:t xml:space="preserve"> tratado</w:t>
      </w:r>
      <w:r w:rsidR="003D7FAD">
        <w:rPr>
          <w:sz w:val="24"/>
          <w:szCs w:val="24"/>
        </w:rPr>
        <w:t xml:space="preserve">  foi   encerrada  a  reunião, sendo</w:t>
      </w:r>
    </w:p>
    <w:p w:rsidR="003D7FAD" w:rsidRDefault="003D7FAD" w:rsidP="005E339D">
      <w:pPr>
        <w:jc w:val="both"/>
        <w:rPr>
          <w:sz w:val="24"/>
          <w:szCs w:val="24"/>
        </w:rPr>
      </w:pPr>
    </w:p>
    <w:p w:rsidR="003D7FAD" w:rsidRPr="003D7FAD" w:rsidRDefault="003D7FAD" w:rsidP="003D7FAD">
      <w:pPr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>(</w:t>
      </w:r>
      <w:r w:rsidRPr="003D7FAD">
        <w:rPr>
          <w:b/>
          <w:sz w:val="18"/>
          <w:szCs w:val="18"/>
        </w:rPr>
        <w:t>ATA Nº 04/2019 -</w:t>
      </w:r>
      <w:proofErr w:type="gramStart"/>
      <w:r w:rsidRPr="003D7FAD">
        <w:rPr>
          <w:b/>
          <w:sz w:val="18"/>
          <w:szCs w:val="18"/>
        </w:rPr>
        <w:t xml:space="preserve">  </w:t>
      </w:r>
      <w:proofErr w:type="gramEnd"/>
      <w:r w:rsidRPr="003D7FAD">
        <w:rPr>
          <w:b/>
          <w:sz w:val="18"/>
          <w:szCs w:val="18"/>
        </w:rPr>
        <w:t>COMISSÃO DE OBRAS, SERVIÇOS PÚBLICOS, DESENV</w:t>
      </w:r>
      <w:r>
        <w:rPr>
          <w:b/>
          <w:sz w:val="18"/>
          <w:szCs w:val="18"/>
        </w:rPr>
        <w:t>.U</w:t>
      </w:r>
      <w:r w:rsidRPr="003D7FAD">
        <w:rPr>
          <w:b/>
          <w:sz w:val="18"/>
          <w:szCs w:val="18"/>
        </w:rPr>
        <w:t>RBANO E MEIO AMBIENTE</w:t>
      </w:r>
      <w:r>
        <w:rPr>
          <w:b/>
          <w:sz w:val="18"/>
          <w:szCs w:val="18"/>
        </w:rPr>
        <w:t>)</w:t>
      </w:r>
    </w:p>
    <w:p w:rsidR="003D7FAD" w:rsidRDefault="003D7FAD" w:rsidP="005E339D">
      <w:pPr>
        <w:jc w:val="both"/>
        <w:rPr>
          <w:sz w:val="20"/>
          <w:szCs w:val="20"/>
        </w:rPr>
      </w:pPr>
    </w:p>
    <w:p w:rsidR="00C82047" w:rsidRDefault="003D7FAD" w:rsidP="005E339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lavrada</w:t>
      </w:r>
      <w:proofErr w:type="gramEnd"/>
      <w:r>
        <w:rPr>
          <w:sz w:val="24"/>
          <w:szCs w:val="24"/>
        </w:rPr>
        <w:t xml:space="preserve"> a presente ata que após lida e achada conforme será assinada. </w:t>
      </w:r>
      <w:r w:rsidR="00783171">
        <w:rPr>
          <w:sz w:val="24"/>
          <w:szCs w:val="24"/>
        </w:rPr>
        <w:t xml:space="preserve"> </w:t>
      </w:r>
      <w:r w:rsidR="005E339D" w:rsidRPr="00B0036A">
        <w:rPr>
          <w:sz w:val="24"/>
          <w:szCs w:val="24"/>
        </w:rPr>
        <w:t xml:space="preserve">Eu, </w:t>
      </w:r>
      <w:r w:rsidR="005F7641">
        <w:rPr>
          <w:sz w:val="24"/>
          <w:szCs w:val="24"/>
        </w:rPr>
        <w:t xml:space="preserve">Andréa Marta </w:t>
      </w:r>
      <w:proofErr w:type="spellStart"/>
      <w:r w:rsidR="005F7641">
        <w:rPr>
          <w:sz w:val="24"/>
          <w:szCs w:val="24"/>
        </w:rPr>
        <w:t>Salamon</w:t>
      </w:r>
      <w:proofErr w:type="spellEnd"/>
      <w:r w:rsidR="005F7641">
        <w:rPr>
          <w:sz w:val="24"/>
          <w:szCs w:val="24"/>
        </w:rPr>
        <w:t xml:space="preserve"> </w:t>
      </w:r>
      <w:proofErr w:type="spellStart"/>
      <w:r w:rsidR="005F7641">
        <w:rPr>
          <w:sz w:val="24"/>
          <w:szCs w:val="24"/>
        </w:rPr>
        <w:t>Schimmel</w:t>
      </w:r>
      <w:proofErr w:type="spellEnd"/>
      <w:r w:rsidR="005E339D" w:rsidRPr="00B0036A">
        <w:rPr>
          <w:sz w:val="24"/>
          <w:szCs w:val="24"/>
        </w:rPr>
        <w:t xml:space="preserve">______________, redigi a presente, que subscrevo. </w:t>
      </w:r>
      <w:r w:rsidR="005E339D">
        <w:rPr>
          <w:sz w:val="24"/>
          <w:szCs w:val="24"/>
        </w:rPr>
        <w:t>Sala de reuniões</w:t>
      </w:r>
      <w:r w:rsidR="005E339D" w:rsidRPr="00B0036A">
        <w:rPr>
          <w:sz w:val="24"/>
          <w:szCs w:val="24"/>
        </w:rPr>
        <w:t xml:space="preserve"> da Câmara Municipal de Guaíra, Estado do Paraná, em </w:t>
      </w:r>
      <w:proofErr w:type="gramStart"/>
      <w:r>
        <w:rPr>
          <w:sz w:val="24"/>
          <w:szCs w:val="24"/>
        </w:rPr>
        <w:t>6</w:t>
      </w:r>
      <w:proofErr w:type="gramEnd"/>
      <w:r>
        <w:rPr>
          <w:sz w:val="24"/>
          <w:szCs w:val="24"/>
        </w:rPr>
        <w:t xml:space="preserve"> de junho</w:t>
      </w:r>
      <w:r w:rsidR="00317FE2">
        <w:rPr>
          <w:sz w:val="24"/>
          <w:szCs w:val="24"/>
        </w:rPr>
        <w:t xml:space="preserve"> de 2019</w:t>
      </w:r>
      <w:r w:rsidR="005E339D" w:rsidRPr="00B0036A">
        <w:rPr>
          <w:sz w:val="24"/>
          <w:szCs w:val="24"/>
        </w:rPr>
        <w:t>.</w:t>
      </w:r>
    </w:p>
    <w:p w:rsidR="00C82047" w:rsidRDefault="00C82047" w:rsidP="005E339D">
      <w:pPr>
        <w:jc w:val="both"/>
        <w:rPr>
          <w:b/>
          <w:sz w:val="24"/>
          <w:szCs w:val="24"/>
        </w:rPr>
      </w:pPr>
    </w:p>
    <w:p w:rsidR="003D7FAD" w:rsidRDefault="003D7FAD" w:rsidP="005E339D">
      <w:pPr>
        <w:jc w:val="both"/>
        <w:rPr>
          <w:b/>
          <w:sz w:val="24"/>
          <w:szCs w:val="24"/>
        </w:rPr>
      </w:pPr>
    </w:p>
    <w:p w:rsidR="003D7FAD" w:rsidRDefault="003D7FAD" w:rsidP="005E339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ALÉCIO MOROTNI – Presidente</w:t>
      </w:r>
    </w:p>
    <w:p w:rsidR="003D7FAD" w:rsidRDefault="003D7FAD" w:rsidP="005E339D">
      <w:pPr>
        <w:jc w:val="both"/>
        <w:rPr>
          <w:b/>
          <w:sz w:val="24"/>
          <w:szCs w:val="24"/>
        </w:rPr>
      </w:pPr>
    </w:p>
    <w:p w:rsidR="003D7FAD" w:rsidRDefault="003D7FAD" w:rsidP="005E339D">
      <w:pPr>
        <w:jc w:val="both"/>
        <w:rPr>
          <w:b/>
          <w:sz w:val="24"/>
          <w:szCs w:val="24"/>
        </w:rPr>
      </w:pPr>
    </w:p>
    <w:p w:rsidR="00C82047" w:rsidRPr="00C82047" w:rsidRDefault="00C82047" w:rsidP="005E339D">
      <w:pPr>
        <w:jc w:val="both"/>
        <w:rPr>
          <w:b/>
          <w:sz w:val="24"/>
          <w:szCs w:val="24"/>
        </w:rPr>
      </w:pPr>
      <w:r w:rsidRPr="00C82047">
        <w:rPr>
          <w:b/>
          <w:sz w:val="24"/>
          <w:szCs w:val="24"/>
        </w:rPr>
        <w:t xml:space="preserve">SÉRGIO ARRUDA VIANA – Relator </w:t>
      </w:r>
    </w:p>
    <w:p w:rsidR="00C82047" w:rsidRDefault="00C82047" w:rsidP="005E339D">
      <w:pPr>
        <w:jc w:val="both"/>
        <w:rPr>
          <w:b/>
          <w:sz w:val="24"/>
          <w:szCs w:val="24"/>
        </w:rPr>
      </w:pPr>
    </w:p>
    <w:p w:rsidR="00F50573" w:rsidRPr="00C82047" w:rsidRDefault="00F50573" w:rsidP="005E339D">
      <w:pPr>
        <w:jc w:val="both"/>
        <w:rPr>
          <w:b/>
          <w:sz w:val="24"/>
          <w:szCs w:val="24"/>
        </w:rPr>
      </w:pPr>
    </w:p>
    <w:p w:rsidR="005E339D" w:rsidRDefault="00C82047" w:rsidP="005E339D">
      <w:pPr>
        <w:jc w:val="both"/>
        <w:rPr>
          <w:sz w:val="24"/>
          <w:szCs w:val="24"/>
        </w:rPr>
      </w:pPr>
      <w:r w:rsidRPr="00C82047">
        <w:rPr>
          <w:b/>
          <w:sz w:val="24"/>
          <w:szCs w:val="24"/>
        </w:rPr>
        <w:t>SANDRO SABINO BORGES - Secretário</w:t>
      </w:r>
    </w:p>
    <w:p w:rsidR="005E339D" w:rsidRDefault="005E339D" w:rsidP="005E339D">
      <w:pPr>
        <w:jc w:val="both"/>
        <w:rPr>
          <w:sz w:val="24"/>
          <w:szCs w:val="24"/>
        </w:rPr>
      </w:pPr>
    </w:p>
    <w:p w:rsidR="003D7FAD" w:rsidRDefault="003D7FAD" w:rsidP="005E339D">
      <w:pPr>
        <w:jc w:val="both"/>
        <w:rPr>
          <w:sz w:val="24"/>
          <w:szCs w:val="24"/>
        </w:rPr>
      </w:pPr>
      <w:bookmarkStart w:id="0" w:name="_GoBack"/>
      <w:bookmarkEnd w:id="0"/>
    </w:p>
    <w:p w:rsidR="005E339D" w:rsidRPr="00C82047" w:rsidRDefault="00317FE2" w:rsidP="005E339D">
      <w:pPr>
        <w:rPr>
          <w:sz w:val="20"/>
          <w:szCs w:val="20"/>
        </w:rPr>
      </w:pPr>
      <w:r w:rsidRPr="00C82047">
        <w:rPr>
          <w:sz w:val="20"/>
          <w:szCs w:val="20"/>
        </w:rPr>
        <w:t>Demais presentes</w:t>
      </w:r>
      <w:r w:rsidR="00315557">
        <w:rPr>
          <w:sz w:val="20"/>
          <w:szCs w:val="20"/>
        </w:rPr>
        <w:t>:</w:t>
      </w:r>
    </w:p>
    <w:p w:rsidR="005E339D" w:rsidRPr="00C82047" w:rsidRDefault="005E339D" w:rsidP="005E339D">
      <w:pPr>
        <w:rPr>
          <w:sz w:val="20"/>
          <w:szCs w:val="20"/>
        </w:rPr>
      </w:pPr>
    </w:p>
    <w:p w:rsidR="005E339D" w:rsidRDefault="005E339D" w:rsidP="005E339D"/>
    <w:p w:rsidR="005E339D" w:rsidRDefault="005E339D" w:rsidP="005E339D"/>
    <w:p w:rsidR="00147CEA" w:rsidRDefault="00147CEA"/>
    <w:sectPr w:rsidR="00147CEA" w:rsidSect="00315557">
      <w:pgSz w:w="11906" w:h="16838"/>
      <w:pgMar w:top="2495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39D"/>
    <w:rsid w:val="00013B72"/>
    <w:rsid w:val="00071F77"/>
    <w:rsid w:val="000A3FCF"/>
    <w:rsid w:val="00147CEA"/>
    <w:rsid w:val="002105D5"/>
    <w:rsid w:val="00224E06"/>
    <w:rsid w:val="0027733A"/>
    <w:rsid w:val="002A6CE2"/>
    <w:rsid w:val="002F278B"/>
    <w:rsid w:val="00315557"/>
    <w:rsid w:val="00317FE2"/>
    <w:rsid w:val="003D7FAD"/>
    <w:rsid w:val="004B273B"/>
    <w:rsid w:val="004F20E5"/>
    <w:rsid w:val="005C7384"/>
    <w:rsid w:val="005E2BCF"/>
    <w:rsid w:val="005E339D"/>
    <w:rsid w:val="005F7641"/>
    <w:rsid w:val="00686D66"/>
    <w:rsid w:val="006A07CD"/>
    <w:rsid w:val="006B6E4E"/>
    <w:rsid w:val="006C0E39"/>
    <w:rsid w:val="00764D79"/>
    <w:rsid w:val="00783171"/>
    <w:rsid w:val="007C013A"/>
    <w:rsid w:val="007D3F20"/>
    <w:rsid w:val="0082154F"/>
    <w:rsid w:val="00A70AC6"/>
    <w:rsid w:val="00A86E8E"/>
    <w:rsid w:val="00AA3F1F"/>
    <w:rsid w:val="00AA6223"/>
    <w:rsid w:val="00B0584D"/>
    <w:rsid w:val="00C82047"/>
    <w:rsid w:val="00CB1FD5"/>
    <w:rsid w:val="00D45841"/>
    <w:rsid w:val="00D61B1F"/>
    <w:rsid w:val="00DA6EC3"/>
    <w:rsid w:val="00DF23CA"/>
    <w:rsid w:val="00E05AE7"/>
    <w:rsid w:val="00F50573"/>
    <w:rsid w:val="00FF6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39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39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86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678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cp:lastPrinted>2019-05-14T12:20:00Z</cp:lastPrinted>
  <dcterms:created xsi:type="dcterms:W3CDTF">2019-06-10T20:32:00Z</dcterms:created>
  <dcterms:modified xsi:type="dcterms:W3CDTF">2019-06-10T21:20:00Z</dcterms:modified>
</cp:coreProperties>
</file>