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03C10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5E3DAF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3F2485">
        <w:rPr>
          <w:sz w:val="24"/>
          <w:szCs w:val="24"/>
        </w:rPr>
        <w:t xml:space="preserve">s </w:t>
      </w:r>
      <w:r w:rsidR="00E11609">
        <w:rPr>
          <w:sz w:val="24"/>
          <w:szCs w:val="24"/>
        </w:rPr>
        <w:t>vinte e nove</w:t>
      </w:r>
      <w:r w:rsidR="00BB5B4B">
        <w:rPr>
          <w:sz w:val="24"/>
          <w:szCs w:val="24"/>
        </w:rPr>
        <w:t xml:space="preserve"> dias do </w:t>
      </w:r>
      <w:r w:rsidRPr="00B0036A">
        <w:rPr>
          <w:sz w:val="24"/>
          <w:szCs w:val="24"/>
        </w:rPr>
        <w:t xml:space="preserve">mês de </w:t>
      </w:r>
      <w:r w:rsidR="00BB5B4B">
        <w:rPr>
          <w:sz w:val="24"/>
          <w:szCs w:val="24"/>
        </w:rPr>
        <w:t>maio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E11609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11609">
        <w:rPr>
          <w:sz w:val="24"/>
          <w:szCs w:val="24"/>
        </w:rPr>
        <w:t>, antecipada das 15 para as 14 horas, por concordância dos membros da comissão.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BB5B4B">
        <w:rPr>
          <w:b/>
          <w:sz w:val="24"/>
          <w:szCs w:val="24"/>
        </w:rPr>
        <w:t>,</w:t>
      </w:r>
      <w:r w:rsidR="00404885">
        <w:rPr>
          <w:b/>
          <w:sz w:val="24"/>
          <w:szCs w:val="24"/>
        </w:rPr>
        <w:t xml:space="preserve"> Agnaldo da Silva Tadeu</w:t>
      </w:r>
      <w:r w:rsidR="00BB5B4B">
        <w:rPr>
          <w:b/>
          <w:sz w:val="24"/>
          <w:szCs w:val="24"/>
        </w:rPr>
        <w:t xml:space="preserve"> e Sérgio Arruda Viana, </w:t>
      </w:r>
      <w:r w:rsidR="008715D4">
        <w:rPr>
          <w:b/>
          <w:sz w:val="24"/>
          <w:szCs w:val="24"/>
        </w:rPr>
        <w:t xml:space="preserve"> </w:t>
      </w:r>
      <w:r w:rsidR="00404885">
        <w:rPr>
          <w:sz w:val="24"/>
          <w:szCs w:val="24"/>
        </w:rPr>
        <w:t xml:space="preserve">a Oficial Legislativa Andréa Marta </w:t>
      </w:r>
      <w:proofErr w:type="spellStart"/>
      <w:r w:rsidR="00404885">
        <w:rPr>
          <w:sz w:val="24"/>
          <w:szCs w:val="24"/>
        </w:rPr>
        <w:t>Salamon</w:t>
      </w:r>
      <w:proofErr w:type="spellEnd"/>
      <w:r w:rsidR="00404885">
        <w:rPr>
          <w:sz w:val="24"/>
          <w:szCs w:val="24"/>
        </w:rPr>
        <w:t xml:space="preserve"> </w:t>
      </w:r>
      <w:proofErr w:type="spellStart"/>
      <w:r w:rsidR="00404885">
        <w:rPr>
          <w:sz w:val="24"/>
          <w:szCs w:val="24"/>
        </w:rPr>
        <w:t>Schimmel</w:t>
      </w:r>
      <w:proofErr w:type="spellEnd"/>
      <w:r w:rsidR="00404885">
        <w:rPr>
          <w:sz w:val="24"/>
          <w:szCs w:val="24"/>
        </w:rPr>
        <w:t>,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>Advogado Israel Francisco dos Santos,</w:t>
      </w:r>
      <w:r w:rsidR="00E851FB">
        <w:rPr>
          <w:sz w:val="24"/>
          <w:szCs w:val="24"/>
        </w:rPr>
        <w:t xml:space="preserve"> que acompanhou a reunião somente no início e depois pediu para se ausentar e para ser chamado caso houvesse alguma dúvida por parte dos Vereadores. Presente também</w:t>
      </w:r>
      <w:proofErr w:type="gramStart"/>
      <w:r w:rsidR="00E851FB">
        <w:rPr>
          <w:sz w:val="24"/>
          <w:szCs w:val="24"/>
        </w:rPr>
        <w:t xml:space="preserve"> </w:t>
      </w:r>
      <w:r w:rsidRPr="00324F0D">
        <w:rPr>
          <w:sz w:val="24"/>
          <w:szCs w:val="24"/>
        </w:rPr>
        <w:t xml:space="preserve"> </w:t>
      </w:r>
      <w:proofErr w:type="gramEnd"/>
      <w:r w:rsidRPr="00324F0D">
        <w:rPr>
          <w:sz w:val="24"/>
          <w:szCs w:val="24"/>
        </w:rPr>
        <w:t xml:space="preserve">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3F2485">
        <w:rPr>
          <w:sz w:val="24"/>
          <w:szCs w:val="24"/>
        </w:rPr>
        <w:t xml:space="preserve">, </w:t>
      </w:r>
      <w:r w:rsidR="00404885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 a Contadora </w:t>
      </w:r>
      <w:proofErr w:type="spellStart"/>
      <w:r w:rsidR="003F2485">
        <w:rPr>
          <w:sz w:val="24"/>
          <w:szCs w:val="24"/>
        </w:rPr>
        <w:t>Durcelina</w:t>
      </w:r>
      <w:proofErr w:type="spellEnd"/>
      <w:r w:rsidR="003F2485">
        <w:rPr>
          <w:sz w:val="24"/>
          <w:szCs w:val="24"/>
        </w:rPr>
        <w:t xml:space="preserve"> dos Santos </w:t>
      </w:r>
      <w:proofErr w:type="spellStart"/>
      <w:r w:rsidR="003F2485">
        <w:rPr>
          <w:sz w:val="24"/>
          <w:szCs w:val="24"/>
        </w:rPr>
        <w:t>Titotto</w:t>
      </w:r>
      <w:proofErr w:type="spellEnd"/>
      <w:r w:rsidR="00D05999">
        <w:rPr>
          <w:sz w:val="24"/>
          <w:szCs w:val="24"/>
        </w:rPr>
        <w:t xml:space="preserve">, </w:t>
      </w:r>
      <w:r w:rsidR="00BB5B4B">
        <w:rPr>
          <w:sz w:val="24"/>
          <w:szCs w:val="24"/>
        </w:rPr>
        <w:t>o Controlador Interno Ricardo Henrique Borges</w:t>
      </w:r>
      <w:r w:rsidR="00E11609">
        <w:rPr>
          <w:sz w:val="24"/>
          <w:szCs w:val="24"/>
        </w:rPr>
        <w:t>, o Vereador Gilmar Soares da Fonseca</w:t>
      </w:r>
      <w:r w:rsidR="00BB5B4B">
        <w:rPr>
          <w:sz w:val="24"/>
          <w:szCs w:val="24"/>
        </w:rPr>
        <w:t xml:space="preserve"> e a Vereadora Elza Aparecida Barbosa </w:t>
      </w:r>
      <w:proofErr w:type="spellStart"/>
      <w:r w:rsidR="00BB5B4B">
        <w:rPr>
          <w:sz w:val="24"/>
          <w:szCs w:val="24"/>
        </w:rPr>
        <w:t>Romoda</w:t>
      </w:r>
      <w:proofErr w:type="spellEnd"/>
      <w:r w:rsidR="003F2485">
        <w:rPr>
          <w:sz w:val="24"/>
          <w:szCs w:val="24"/>
        </w:rPr>
        <w:t>.</w:t>
      </w:r>
      <w:r w:rsidR="00E11609">
        <w:rPr>
          <w:sz w:val="24"/>
          <w:szCs w:val="24"/>
        </w:rPr>
        <w:t xml:space="preserve"> </w:t>
      </w:r>
      <w:r w:rsidR="00E36B74">
        <w:rPr>
          <w:sz w:val="24"/>
          <w:szCs w:val="24"/>
        </w:rPr>
        <w:t xml:space="preserve"> </w:t>
      </w:r>
      <w:r w:rsidR="00BB5B4B">
        <w:rPr>
          <w:sz w:val="24"/>
          <w:szCs w:val="24"/>
        </w:rPr>
        <w:t>Foi</w:t>
      </w:r>
      <w:r w:rsidR="00404885">
        <w:rPr>
          <w:sz w:val="24"/>
          <w:szCs w:val="24"/>
        </w:rPr>
        <w:t xml:space="preserve">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404885">
        <w:rPr>
          <w:sz w:val="24"/>
          <w:szCs w:val="24"/>
        </w:rPr>
        <w:t xml:space="preserve"> pelos membros da comissão</w:t>
      </w:r>
      <w:proofErr w:type="gramStart"/>
      <w:r w:rsidR="0040488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>a ata</w:t>
      </w:r>
      <w:r w:rsidR="00D05999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de n° </w:t>
      </w:r>
      <w:r w:rsidR="00BB5B4B">
        <w:rPr>
          <w:sz w:val="24"/>
          <w:szCs w:val="24"/>
        </w:rPr>
        <w:t>0</w:t>
      </w:r>
      <w:r w:rsidR="00E11609">
        <w:rPr>
          <w:sz w:val="24"/>
          <w:szCs w:val="24"/>
        </w:rPr>
        <w:t>7</w:t>
      </w:r>
      <w:r w:rsidR="003F2485">
        <w:rPr>
          <w:sz w:val="24"/>
          <w:szCs w:val="24"/>
        </w:rPr>
        <w:t>/2019, da Comissão de Finanças, Orçamento e Fiscalização</w:t>
      </w:r>
      <w:r w:rsidR="00D05999">
        <w:rPr>
          <w:sz w:val="24"/>
          <w:szCs w:val="24"/>
        </w:rPr>
        <w:t>.</w:t>
      </w:r>
      <w:r w:rsidR="00E11609">
        <w:rPr>
          <w:sz w:val="24"/>
          <w:szCs w:val="24"/>
        </w:rPr>
        <w:t xml:space="preserve"> </w:t>
      </w:r>
      <w:r w:rsidR="00E851FB">
        <w:rPr>
          <w:sz w:val="24"/>
          <w:szCs w:val="24"/>
        </w:rPr>
        <w:t>A</w:t>
      </w:r>
      <w:r w:rsidR="00E11609">
        <w:rPr>
          <w:sz w:val="24"/>
          <w:szCs w:val="24"/>
        </w:rPr>
        <w:t xml:space="preserve">nalisado o </w:t>
      </w:r>
      <w:r w:rsidR="00E11609" w:rsidRPr="00E11609">
        <w:rPr>
          <w:b/>
          <w:sz w:val="24"/>
          <w:szCs w:val="24"/>
        </w:rPr>
        <w:t>projeto de lei n° 022/2019,</w:t>
      </w:r>
      <w:r w:rsidR="00E11609">
        <w:rPr>
          <w:sz w:val="24"/>
          <w:szCs w:val="24"/>
        </w:rPr>
        <w:t xml:space="preserve"> do Executivo, que dispõe sobre as Diretrizes Orçamentárias para o exercício de 2020, e dá outras providências</w:t>
      </w:r>
      <w:r w:rsidR="00E851FB">
        <w:rPr>
          <w:sz w:val="24"/>
          <w:szCs w:val="24"/>
        </w:rPr>
        <w:t>. F</w:t>
      </w:r>
      <w:r w:rsidR="00EE3B73">
        <w:rPr>
          <w:sz w:val="24"/>
          <w:szCs w:val="24"/>
        </w:rPr>
        <w:t>oi informado aos Vereadores que se encontrava anexad</w:t>
      </w:r>
      <w:r w:rsidR="00E851FB">
        <w:rPr>
          <w:sz w:val="24"/>
          <w:szCs w:val="24"/>
        </w:rPr>
        <w:t>o</w:t>
      </w:r>
      <w:r w:rsidR="00B25785">
        <w:rPr>
          <w:sz w:val="24"/>
          <w:szCs w:val="24"/>
        </w:rPr>
        <w:t xml:space="preserve"> ao projeto de lei a ata da Audiência Pública realizada no dia vinte e um de maio de dois mil e dezenove, assim como o </w:t>
      </w:r>
      <w:r w:rsidR="00B25785" w:rsidRPr="00EE3B73">
        <w:rPr>
          <w:b/>
          <w:sz w:val="24"/>
          <w:szCs w:val="24"/>
        </w:rPr>
        <w:t>Parecer Jurídico n° 84/2019 e o Parecer Contábil n° 03/2019</w:t>
      </w:r>
      <w:r w:rsidR="00B25785">
        <w:rPr>
          <w:sz w:val="24"/>
          <w:szCs w:val="24"/>
        </w:rPr>
        <w:t>. Após</w:t>
      </w:r>
      <w:proofErr w:type="gramStart"/>
      <w:r w:rsidR="00EE3B73">
        <w:rPr>
          <w:sz w:val="24"/>
          <w:szCs w:val="24"/>
        </w:rPr>
        <w:t xml:space="preserve"> </w:t>
      </w:r>
      <w:r w:rsidR="00B25785">
        <w:rPr>
          <w:sz w:val="24"/>
          <w:szCs w:val="24"/>
        </w:rPr>
        <w:t xml:space="preserve"> </w:t>
      </w:r>
      <w:proofErr w:type="gramEnd"/>
      <w:r w:rsidR="00B25785">
        <w:rPr>
          <w:sz w:val="24"/>
          <w:szCs w:val="24"/>
        </w:rPr>
        <w:t xml:space="preserve">discussão, o Relator da Comissão, Vereador João Batista Ilhéus apresentou parecer pela admissibilidade e tramitação, sendo que os demais membros da comissão Vereador Sérgio e Agnaldo acompanharam o voto do Relator, portanto FAVORÁVEL o Parecer da Comissão. Ato contínuo foi analisado o </w:t>
      </w:r>
      <w:r w:rsidR="00B25785" w:rsidRPr="00B25785">
        <w:rPr>
          <w:b/>
          <w:sz w:val="24"/>
          <w:szCs w:val="24"/>
        </w:rPr>
        <w:t>projeto de lei n° 026/2019,</w:t>
      </w:r>
      <w:r w:rsidR="00B25785">
        <w:rPr>
          <w:sz w:val="24"/>
          <w:szCs w:val="24"/>
        </w:rPr>
        <w:t xml:space="preserve"> do Executivo, que “Autoriza o Poder Executivo a alterar a LOA 2019 (Lei Municipal 2071 de 13/12/2018) e a ajustar as programações estabelecidas no Plano Plurianual – 2018 a 2021 (Lei Municipal 2.035 de 27/12/2017) e a Lei de Diretrizes Orçamentárias (Lei Municipal 2.057 de 29/06</w:t>
      </w:r>
      <w:r w:rsidR="00EE3B73">
        <w:rPr>
          <w:sz w:val="24"/>
          <w:szCs w:val="24"/>
        </w:rPr>
        <w:t>/</w:t>
      </w:r>
      <w:r w:rsidR="00B25785">
        <w:rPr>
          <w:sz w:val="24"/>
          <w:szCs w:val="24"/>
        </w:rPr>
        <w:t>2018</w:t>
      </w:r>
      <w:r w:rsidR="00EE3B73">
        <w:rPr>
          <w:sz w:val="24"/>
          <w:szCs w:val="24"/>
        </w:rPr>
        <w:t xml:space="preserve">, </w:t>
      </w:r>
      <w:r w:rsidR="00B25785">
        <w:rPr>
          <w:sz w:val="24"/>
          <w:szCs w:val="24"/>
        </w:rPr>
        <w:t xml:space="preserve">e alterado pela Lei </w:t>
      </w:r>
      <w:r w:rsidR="00EE3B73">
        <w:rPr>
          <w:sz w:val="24"/>
          <w:szCs w:val="24"/>
        </w:rPr>
        <w:t xml:space="preserve">Municipal 2.072 de 13/12/2018), para criação de dotação por Crédito Especial, para criação de dotação para suprir as despesas com a aquisição de máquinas e equipamentos para o município de Guaíra, Estado do Paraná, no valor de R$ 2.910.000,00 (dois milhões, novecentos e dez mil reais), por Operação de Crédito, conforme art. 43, § 1°, IV da Lei 4320/1964, </w:t>
      </w:r>
      <w:r w:rsidR="00EE3B73">
        <w:rPr>
          <w:sz w:val="24"/>
          <w:szCs w:val="24"/>
        </w:rPr>
        <w:t xml:space="preserve">acompanhado do </w:t>
      </w:r>
      <w:r w:rsidR="00EE3B73" w:rsidRPr="00EE3B73">
        <w:rPr>
          <w:b/>
          <w:sz w:val="24"/>
          <w:szCs w:val="24"/>
        </w:rPr>
        <w:t>Parecer Jurídico n° 90/2019</w:t>
      </w:r>
      <w:r w:rsidR="00EE3B73">
        <w:rPr>
          <w:sz w:val="24"/>
          <w:szCs w:val="24"/>
        </w:rPr>
        <w:t xml:space="preserve"> e </w:t>
      </w:r>
      <w:r w:rsidR="00EE3B73" w:rsidRPr="00EE3B73">
        <w:rPr>
          <w:b/>
          <w:sz w:val="24"/>
          <w:szCs w:val="24"/>
        </w:rPr>
        <w:t>Parecer Contábil n° 04/2019</w:t>
      </w:r>
      <w:r w:rsidR="00EE3B73">
        <w:rPr>
          <w:sz w:val="24"/>
          <w:szCs w:val="24"/>
        </w:rPr>
        <w:t>.</w:t>
      </w:r>
      <w:proofErr w:type="gramStart"/>
      <w:r w:rsidR="00EE3B73">
        <w:rPr>
          <w:sz w:val="24"/>
          <w:szCs w:val="24"/>
        </w:rPr>
        <w:t xml:space="preserve">  </w:t>
      </w:r>
      <w:proofErr w:type="gramEnd"/>
      <w:r w:rsidR="00EE3B73">
        <w:rPr>
          <w:sz w:val="24"/>
          <w:szCs w:val="24"/>
        </w:rPr>
        <w:t xml:space="preserve">Após análise, o Relator da Comissão, </w:t>
      </w:r>
      <w:r w:rsidR="00EE3B73">
        <w:rPr>
          <w:sz w:val="24"/>
          <w:szCs w:val="24"/>
        </w:rPr>
        <w:t>Vereador João Batista Ilhéus apresentou parecer pela admissibilidade e tramitação, sendo que os demais membros da comissão Vereador Sérgio e Agnaldo acompanharam o voto do Relator, portanto FAVORÁVEL o Parecer da Comissão.</w:t>
      </w:r>
      <w:r w:rsidR="00D75242">
        <w:rPr>
          <w:sz w:val="24"/>
          <w:szCs w:val="24"/>
        </w:rPr>
        <w:t xml:space="preserve"> Em seguida foi analisado o </w:t>
      </w:r>
      <w:r w:rsidR="00D75242" w:rsidRPr="00D75242">
        <w:rPr>
          <w:b/>
          <w:sz w:val="24"/>
          <w:szCs w:val="24"/>
        </w:rPr>
        <w:t>projeto de lei n° 025/2019</w:t>
      </w:r>
      <w:r w:rsidR="00D75242">
        <w:rPr>
          <w:sz w:val="24"/>
          <w:szCs w:val="24"/>
        </w:rPr>
        <w:t xml:space="preserve">, do Executivo, que “Autoriza o Poder Executivo a contratar operação de crédito com a Caixa Econômica Federal, e dá outras providências.” Constante também o </w:t>
      </w:r>
      <w:r w:rsidR="00D75242" w:rsidRPr="00D75242">
        <w:rPr>
          <w:b/>
          <w:sz w:val="24"/>
          <w:szCs w:val="24"/>
        </w:rPr>
        <w:t>Parecer Jurídico n° 91/2019</w:t>
      </w:r>
      <w:r w:rsidR="00D75242">
        <w:rPr>
          <w:sz w:val="24"/>
          <w:szCs w:val="24"/>
        </w:rPr>
        <w:t xml:space="preserve">. A Assessora Jurídica Luana informou que havia sido programada uma reunião na semana passada, com o Secretário Municipal de Infraestrutura, contudo como alguns Vereadores não puderam comparecer a reunião acabou não sendo realizada. Após </w:t>
      </w:r>
      <w:r w:rsidR="005E3DAF">
        <w:rPr>
          <w:sz w:val="24"/>
          <w:szCs w:val="24"/>
        </w:rPr>
        <w:t>discussão</w:t>
      </w:r>
      <w:r w:rsidR="00D75242">
        <w:rPr>
          <w:sz w:val="24"/>
          <w:szCs w:val="24"/>
        </w:rPr>
        <w:t xml:space="preserve">, o </w:t>
      </w:r>
      <w:r w:rsidR="00D75242">
        <w:rPr>
          <w:sz w:val="24"/>
          <w:szCs w:val="24"/>
        </w:rPr>
        <w:t>Relator da Comissão, Vereador João Batista Ilhéus apresentou parecer pela admissibilidade e tramitação, sendo que os demais membros da comissão Vereador Sérgio e Agnaldo acompanharam o voto do Relator, portanto FAVORÁVEL o Parecer da Comissão.</w:t>
      </w:r>
      <w:r w:rsidR="00D75242">
        <w:rPr>
          <w:sz w:val="24"/>
          <w:szCs w:val="24"/>
        </w:rPr>
        <w:t xml:space="preserve"> Por último foi </w:t>
      </w:r>
      <w:r w:rsidR="00E851FB">
        <w:rPr>
          <w:sz w:val="24"/>
          <w:szCs w:val="24"/>
        </w:rPr>
        <w:t xml:space="preserve">analisado o </w:t>
      </w:r>
      <w:r w:rsidR="00E851FB" w:rsidRPr="00E851FB">
        <w:rPr>
          <w:b/>
          <w:sz w:val="24"/>
          <w:szCs w:val="24"/>
        </w:rPr>
        <w:t>projeto de lei n° 029/2019,</w:t>
      </w:r>
      <w:r w:rsidR="00E851FB">
        <w:rPr>
          <w:sz w:val="24"/>
          <w:szCs w:val="24"/>
        </w:rPr>
        <w:t xml:space="preserve"> que “Altera o inciso I do artigo 2° da Lei Municipal n° 1.512 de 05 de outubro de 2007, e estabelece outras providências, acompanhado do </w:t>
      </w:r>
      <w:r w:rsidR="00E851FB" w:rsidRPr="00E851FB">
        <w:rPr>
          <w:b/>
          <w:sz w:val="24"/>
          <w:szCs w:val="24"/>
        </w:rPr>
        <w:t>Parecer Jurídico n° 92/2019.</w:t>
      </w:r>
      <w:r w:rsidR="005E3DAF">
        <w:rPr>
          <w:b/>
          <w:sz w:val="24"/>
          <w:szCs w:val="24"/>
        </w:rPr>
        <w:t xml:space="preserve"> </w:t>
      </w:r>
      <w:r w:rsidR="005E3DAF">
        <w:rPr>
          <w:sz w:val="24"/>
          <w:szCs w:val="24"/>
        </w:rPr>
        <w:t>Após discussão,</w:t>
      </w:r>
      <w:proofErr w:type="gramStart"/>
      <w:r w:rsidR="005E3DAF">
        <w:rPr>
          <w:sz w:val="24"/>
          <w:szCs w:val="24"/>
        </w:rPr>
        <w:t xml:space="preserve"> </w:t>
      </w:r>
      <w:r w:rsidR="00E851FB" w:rsidRPr="00E851FB">
        <w:rPr>
          <w:b/>
          <w:sz w:val="24"/>
          <w:szCs w:val="24"/>
        </w:rPr>
        <w:t xml:space="preserve"> </w:t>
      </w:r>
      <w:proofErr w:type="gramEnd"/>
      <w:r w:rsidR="005E3DAF">
        <w:rPr>
          <w:sz w:val="24"/>
          <w:szCs w:val="24"/>
        </w:rPr>
        <w:t>o Relator da Comissão, Vereador João Batista Ilhéus apresentou parecer pela admissibilidade e tramitação, sendo que os demais membros da comissão Vereador Sérgio e Agnaldo acompanharam o voto do Relator, portanto FAVORÁVEL o Parecer da Comissão.</w:t>
      </w:r>
      <w:r w:rsidR="005E3DA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proofErr w:type="gramStart"/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</w:p>
    <w:p w:rsidR="005E3DAF" w:rsidRPr="005E3DAF" w:rsidRDefault="005E3DAF" w:rsidP="005E3DA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</w:t>
      </w:r>
      <w:r w:rsidRPr="005E3DAF">
        <w:rPr>
          <w:b/>
          <w:sz w:val="20"/>
          <w:szCs w:val="20"/>
        </w:rPr>
        <w:t>ATA Nº 08/2019 - COMISSÃO DE FINANÇAS, ORÇAMENTO E FISCALIZAÇÃO</w:t>
      </w:r>
      <w:r>
        <w:rPr>
          <w:b/>
          <w:sz w:val="20"/>
          <w:szCs w:val="20"/>
        </w:rPr>
        <w:t xml:space="preserve"> – FLS. 02</w:t>
      </w:r>
      <w:proofErr w:type="gramStart"/>
      <w:r>
        <w:rPr>
          <w:b/>
          <w:sz w:val="20"/>
          <w:szCs w:val="20"/>
        </w:rPr>
        <w:t>)</w:t>
      </w:r>
      <w:proofErr w:type="gramEnd"/>
      <w:r w:rsidRPr="005E3DAF">
        <w:rPr>
          <w:b/>
          <w:sz w:val="20"/>
          <w:szCs w:val="20"/>
        </w:rPr>
        <w:t xml:space="preserve"> </w:t>
      </w:r>
    </w:p>
    <w:p w:rsidR="005E3DAF" w:rsidRPr="005E3DAF" w:rsidRDefault="005E3DAF" w:rsidP="005151F5">
      <w:pPr>
        <w:jc w:val="both"/>
        <w:rPr>
          <w:sz w:val="20"/>
          <w:szCs w:val="20"/>
        </w:rPr>
      </w:pPr>
    </w:p>
    <w:p w:rsidR="005E3DAF" w:rsidRDefault="005E3DAF" w:rsidP="005151F5">
      <w:pPr>
        <w:jc w:val="both"/>
        <w:rPr>
          <w:sz w:val="24"/>
          <w:szCs w:val="24"/>
        </w:rPr>
      </w:pPr>
    </w:p>
    <w:p w:rsidR="00324F0D" w:rsidRDefault="00071188" w:rsidP="005151F5">
      <w:pPr>
        <w:jc w:val="both"/>
        <w:rPr>
          <w:sz w:val="24"/>
          <w:szCs w:val="24"/>
        </w:rPr>
      </w:pPr>
      <w:bookmarkStart w:id="0" w:name="_GoBack"/>
      <w:bookmarkEnd w:id="0"/>
      <w:r w:rsidRPr="005151F5">
        <w:rPr>
          <w:sz w:val="24"/>
          <w:szCs w:val="24"/>
        </w:rPr>
        <w:t xml:space="preserve"> </w:t>
      </w:r>
      <w:proofErr w:type="gramStart"/>
      <w:r w:rsidRPr="005151F5">
        <w:rPr>
          <w:sz w:val="24"/>
          <w:szCs w:val="24"/>
        </w:rPr>
        <w:t>lavrada</w:t>
      </w:r>
      <w:proofErr w:type="gramEnd"/>
      <w:r w:rsidRPr="005151F5">
        <w:rPr>
          <w:sz w:val="24"/>
          <w:szCs w:val="24"/>
        </w:rPr>
        <w:t xml:space="preserve">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5E3DAF">
        <w:rPr>
          <w:sz w:val="24"/>
          <w:szCs w:val="24"/>
        </w:rPr>
        <w:t>29</w:t>
      </w:r>
      <w:r w:rsidR="009D60FE" w:rsidRPr="005151F5">
        <w:rPr>
          <w:sz w:val="24"/>
          <w:szCs w:val="24"/>
        </w:rPr>
        <w:t xml:space="preserve"> de </w:t>
      </w:r>
      <w:r w:rsidR="00C2667F">
        <w:rPr>
          <w:sz w:val="24"/>
          <w:szCs w:val="24"/>
        </w:rPr>
        <w:t>maio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2667F" w:rsidRDefault="00C2667F" w:rsidP="005151F5">
      <w:pPr>
        <w:jc w:val="both"/>
        <w:rPr>
          <w:sz w:val="24"/>
          <w:szCs w:val="24"/>
        </w:rPr>
      </w:pPr>
    </w:p>
    <w:p w:rsidR="00C2667F" w:rsidRPr="005151F5" w:rsidRDefault="00C2667F" w:rsidP="005151F5">
      <w:pPr>
        <w:jc w:val="both"/>
        <w:rPr>
          <w:sz w:val="24"/>
          <w:szCs w:val="24"/>
        </w:rPr>
      </w:pPr>
      <w:r w:rsidRPr="00C2667F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 de Finanças</w:t>
      </w:r>
      <w:proofErr w:type="gramStart"/>
      <w:r>
        <w:rPr>
          <w:sz w:val="24"/>
          <w:szCs w:val="24"/>
        </w:rPr>
        <w:t>, Orçam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Fisc.</w:t>
      </w:r>
    </w:p>
    <w:p w:rsidR="005511A6" w:rsidRDefault="005511A6" w:rsidP="005151F5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4"/>
          <w:szCs w:val="24"/>
        </w:rPr>
      </w:pPr>
      <w:r w:rsidRPr="005F2D5A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 de Fin. Orçam.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Fisc</w:t>
      </w:r>
      <w:r w:rsidR="00D05999">
        <w:rPr>
          <w:sz w:val="22"/>
          <w:szCs w:val="22"/>
        </w:rPr>
        <w:t>alização</w:t>
      </w:r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3B8E"/>
    <w:rsid w:val="00071188"/>
    <w:rsid w:val="000917D2"/>
    <w:rsid w:val="00207B66"/>
    <w:rsid w:val="00303C10"/>
    <w:rsid w:val="00307839"/>
    <w:rsid w:val="00324F0D"/>
    <w:rsid w:val="00336C92"/>
    <w:rsid w:val="003F0873"/>
    <w:rsid w:val="003F2485"/>
    <w:rsid w:val="00404885"/>
    <w:rsid w:val="004A6BC8"/>
    <w:rsid w:val="004C0D1F"/>
    <w:rsid w:val="004D7959"/>
    <w:rsid w:val="005151F5"/>
    <w:rsid w:val="005511A6"/>
    <w:rsid w:val="00576DB8"/>
    <w:rsid w:val="005E3DAF"/>
    <w:rsid w:val="005F2D5A"/>
    <w:rsid w:val="00661BDD"/>
    <w:rsid w:val="0074237F"/>
    <w:rsid w:val="00756DE1"/>
    <w:rsid w:val="007F05D1"/>
    <w:rsid w:val="007F7B32"/>
    <w:rsid w:val="00831562"/>
    <w:rsid w:val="00835641"/>
    <w:rsid w:val="00841265"/>
    <w:rsid w:val="008715D4"/>
    <w:rsid w:val="00876970"/>
    <w:rsid w:val="008B6978"/>
    <w:rsid w:val="008F25A2"/>
    <w:rsid w:val="00985920"/>
    <w:rsid w:val="009940A2"/>
    <w:rsid w:val="009D60FE"/>
    <w:rsid w:val="00A165E0"/>
    <w:rsid w:val="00AB3656"/>
    <w:rsid w:val="00B04FC0"/>
    <w:rsid w:val="00B25785"/>
    <w:rsid w:val="00B511A5"/>
    <w:rsid w:val="00B813D8"/>
    <w:rsid w:val="00BB5B4B"/>
    <w:rsid w:val="00C137E0"/>
    <w:rsid w:val="00C2667F"/>
    <w:rsid w:val="00CB5836"/>
    <w:rsid w:val="00D05999"/>
    <w:rsid w:val="00D154D2"/>
    <w:rsid w:val="00D75242"/>
    <w:rsid w:val="00E11609"/>
    <w:rsid w:val="00E16610"/>
    <w:rsid w:val="00E36B74"/>
    <w:rsid w:val="00E851FB"/>
    <w:rsid w:val="00EE3B73"/>
    <w:rsid w:val="00F43DA8"/>
    <w:rsid w:val="00F531BA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725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2019-05-20T21:25:00Z</cp:lastPrinted>
  <dcterms:created xsi:type="dcterms:W3CDTF">2019-05-30T18:52:00Z</dcterms:created>
  <dcterms:modified xsi:type="dcterms:W3CDTF">2019-05-30T19:50:00Z</dcterms:modified>
</cp:coreProperties>
</file>