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D8" w:rsidRDefault="00A427D8" w:rsidP="006225ED">
      <w:pPr>
        <w:jc w:val="both"/>
        <w:rPr>
          <w:b/>
          <w:sz w:val="18"/>
          <w:szCs w:val="18"/>
        </w:rPr>
      </w:pPr>
    </w:p>
    <w:p w:rsidR="00A427D8" w:rsidRDefault="00A427D8" w:rsidP="006225ED">
      <w:pPr>
        <w:jc w:val="both"/>
        <w:rPr>
          <w:b/>
          <w:sz w:val="18"/>
          <w:szCs w:val="18"/>
        </w:rPr>
      </w:pPr>
    </w:p>
    <w:p w:rsidR="00A427D8" w:rsidRDefault="00A427D8" w:rsidP="006225ED">
      <w:pPr>
        <w:jc w:val="both"/>
        <w:rPr>
          <w:b/>
          <w:sz w:val="18"/>
          <w:szCs w:val="18"/>
        </w:rPr>
      </w:pPr>
    </w:p>
    <w:p w:rsidR="00A427D8" w:rsidRDefault="00A427D8" w:rsidP="006225ED">
      <w:pPr>
        <w:jc w:val="both"/>
        <w:rPr>
          <w:b/>
          <w:sz w:val="18"/>
          <w:szCs w:val="18"/>
        </w:rPr>
      </w:pPr>
    </w:p>
    <w:p w:rsidR="00A427D8" w:rsidRDefault="00A427D8" w:rsidP="006225ED">
      <w:pPr>
        <w:jc w:val="both"/>
        <w:rPr>
          <w:b/>
          <w:sz w:val="18"/>
          <w:szCs w:val="18"/>
        </w:rPr>
      </w:pPr>
    </w:p>
    <w:p w:rsidR="00A427D8" w:rsidRDefault="00A427D8" w:rsidP="00A427D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>EDUCAÇÃO, SAÚDE E ASSISTÊNCIA E OBRAS, SERVIÇOS PÚBLICOS, DESENVOLVIMENTO URBANO E MEIO AMBIENTE.</w:t>
      </w:r>
    </w:p>
    <w:p w:rsidR="00A427D8" w:rsidRPr="00B0036A" w:rsidRDefault="00A427D8" w:rsidP="00A427D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 dez</w:t>
      </w:r>
      <w:r w:rsidRPr="00B0036A">
        <w:rPr>
          <w:sz w:val="24"/>
          <w:szCs w:val="24"/>
        </w:rPr>
        <w:t xml:space="preserve"> dia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janeiro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15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 convocada pelo Presidente da Câmara Municipal em sessão extraordinária,</w:t>
      </w:r>
      <w:r w:rsidRPr="00B0036A">
        <w:rPr>
          <w:sz w:val="24"/>
          <w:szCs w:val="24"/>
        </w:rPr>
        <w:t xml:space="preserve"> para definir quais as atribuições durante o ano de 20</w:t>
      </w:r>
      <w:r>
        <w:rPr>
          <w:sz w:val="24"/>
          <w:szCs w:val="24"/>
        </w:rPr>
        <w:t>20</w:t>
      </w:r>
      <w:r w:rsidRPr="00B0036A">
        <w:rPr>
          <w:sz w:val="24"/>
          <w:szCs w:val="24"/>
        </w:rPr>
        <w:t>, de cada membro dentro da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>
        <w:rPr>
          <w:sz w:val="24"/>
          <w:szCs w:val="24"/>
        </w:rPr>
        <w:t>ões, bem como o dia e horário das reuniões</w:t>
      </w:r>
      <w:r w:rsidRPr="00B0036A">
        <w:rPr>
          <w:sz w:val="24"/>
          <w:szCs w:val="24"/>
        </w:rPr>
        <w:t>. Presentes os Vereadores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Gilmar Soares da Fonseca e</w:t>
      </w:r>
      <w:r w:rsidRPr="006225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Sérgio Arruda Viana,</w:t>
      </w:r>
      <w:proofErr w:type="gramStart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da Comissão de Educação, </w:t>
      </w:r>
      <w:r w:rsidRPr="003E2FBB">
        <w:rPr>
          <w:b/>
          <w:sz w:val="24"/>
          <w:szCs w:val="24"/>
        </w:rPr>
        <w:t xml:space="preserve">estando ausente a Vereadora Marlene </w:t>
      </w:r>
      <w:proofErr w:type="spellStart"/>
      <w:r w:rsidRPr="003E2FBB">
        <w:rPr>
          <w:b/>
          <w:sz w:val="24"/>
          <w:szCs w:val="24"/>
        </w:rPr>
        <w:t>Dallacosta</w:t>
      </w:r>
      <w:proofErr w:type="spellEnd"/>
      <w:r>
        <w:rPr>
          <w:sz w:val="24"/>
          <w:szCs w:val="24"/>
        </w:rPr>
        <w:t xml:space="preserve">, não convocada por estar em viagem; </w:t>
      </w:r>
      <w:r>
        <w:rPr>
          <w:b/>
          <w:sz w:val="24"/>
          <w:szCs w:val="24"/>
        </w:rPr>
        <w:t xml:space="preserve"> e Sandro Sabino Borges, </w:t>
      </w:r>
      <w:r>
        <w:rPr>
          <w:sz w:val="24"/>
          <w:szCs w:val="24"/>
        </w:rPr>
        <w:t xml:space="preserve">da Comissão de Obras, juntamente com o Vereador Gilmar Soares da Fonseca, </w:t>
      </w:r>
      <w:r w:rsidRPr="003E2FBB">
        <w:rPr>
          <w:b/>
          <w:sz w:val="24"/>
          <w:szCs w:val="24"/>
        </w:rPr>
        <w:t>estando ausente o Vereador Alécio Moroni</w:t>
      </w:r>
      <w:r>
        <w:rPr>
          <w:sz w:val="24"/>
          <w:szCs w:val="24"/>
        </w:rPr>
        <w:t>. Presentes ainda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a  Assessora  Parlamentar Luana Caroline Ferreira dos Santos e o Controlador Interno Ricardo Henrique Borges.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Inicialmente foi realizada a eleição do Presidente da Comissão de Educação, Saúde e Assistência, tendo sido escolhido o Vereador Gilmar,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com dois votos. Para a Comissão de Obras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foi eleito Presidente o Vereador Alécio, com dois votos.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Após eleição dos presidentes, foram escolhidos os Relatores e Secretários, ficando as comissões</w:t>
      </w:r>
      <w:r w:rsidRPr="00B0036A">
        <w:rPr>
          <w:sz w:val="24"/>
          <w:szCs w:val="24"/>
        </w:rPr>
        <w:t xml:space="preserve"> compostas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da seguinte forma: </w:t>
      </w:r>
      <w:r w:rsidRPr="00F53153">
        <w:rPr>
          <w:b/>
          <w:sz w:val="24"/>
          <w:szCs w:val="24"/>
        </w:rPr>
        <w:t>EDUCAÇÃO, SAÚDE E ASSISTÊNCIA: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Gilmar Soares da Fonseca </w:t>
      </w:r>
      <w:r w:rsidRPr="00B0036A">
        <w:rPr>
          <w:sz w:val="24"/>
          <w:szCs w:val="24"/>
        </w:rPr>
        <w:t>– Pres</w:t>
      </w:r>
      <w:r>
        <w:rPr>
          <w:sz w:val="24"/>
          <w:szCs w:val="24"/>
        </w:rPr>
        <w:t xml:space="preserve">idente, Sérgio Arruda Viana - Relator e Marlene </w:t>
      </w:r>
      <w:proofErr w:type="spellStart"/>
      <w:r>
        <w:rPr>
          <w:sz w:val="24"/>
          <w:szCs w:val="24"/>
        </w:rPr>
        <w:t>Dallacosta</w:t>
      </w:r>
      <w:proofErr w:type="spellEnd"/>
      <w:r w:rsidRPr="00B0036A">
        <w:rPr>
          <w:sz w:val="24"/>
          <w:szCs w:val="24"/>
        </w:rPr>
        <w:t xml:space="preserve"> – Secretári</w:t>
      </w:r>
      <w:r>
        <w:rPr>
          <w:sz w:val="24"/>
          <w:szCs w:val="24"/>
        </w:rPr>
        <w:t>a</w:t>
      </w:r>
      <w:r w:rsidRPr="00B0036A">
        <w:rPr>
          <w:b/>
          <w:sz w:val="24"/>
          <w:szCs w:val="24"/>
        </w:rPr>
        <w:t xml:space="preserve">; </w:t>
      </w:r>
      <w:r>
        <w:rPr>
          <w:b/>
          <w:sz w:val="24"/>
          <w:szCs w:val="24"/>
        </w:rPr>
        <w:t>OBRAS, SERVIÇOS PÚBLICOS, DESENVOLVIMENTO URBANO E MEIO AMBIENTE</w:t>
      </w:r>
      <w:r w:rsidRPr="00B0036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Alécio Moroni – Presidente, Gilmar Soares da Fonseca – Relator e Sandro Sabino Borges</w:t>
      </w:r>
      <w:r w:rsidRPr="00B0036A">
        <w:rPr>
          <w:sz w:val="24"/>
          <w:szCs w:val="24"/>
        </w:rPr>
        <w:t xml:space="preserve"> – Secretári</w:t>
      </w:r>
      <w:r>
        <w:rPr>
          <w:sz w:val="24"/>
          <w:szCs w:val="24"/>
        </w:rPr>
        <w:t xml:space="preserve">o. </w:t>
      </w:r>
      <w:r w:rsidRPr="00B0036A">
        <w:rPr>
          <w:sz w:val="24"/>
          <w:szCs w:val="24"/>
        </w:rPr>
        <w:t>Foi decidido também que a</w:t>
      </w:r>
      <w:r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reuniões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serão realizadas</w:t>
      </w:r>
      <w:r>
        <w:rPr>
          <w:sz w:val="24"/>
          <w:szCs w:val="24"/>
        </w:rPr>
        <w:t xml:space="preserve"> todas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s </w:t>
      </w:r>
      <w:r>
        <w:rPr>
          <w:sz w:val="24"/>
          <w:szCs w:val="24"/>
        </w:rPr>
        <w:t>terças</w:t>
      </w:r>
      <w:r w:rsidRPr="00B0036A">
        <w:rPr>
          <w:sz w:val="24"/>
          <w:szCs w:val="24"/>
        </w:rPr>
        <w:t>-feiras</w:t>
      </w:r>
      <w:r>
        <w:rPr>
          <w:sz w:val="24"/>
          <w:szCs w:val="24"/>
        </w:rPr>
        <w:t xml:space="preserve">, nos seguintes horários: 14 horas  – Educação, Saúde e Assistência; 14 horas e 30 minutos – Obras, Serviços Públicos, Desenvolvimento Urbano e Meio Ambiente. Todos se manifestaram favoráveis quanto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funções de cada membro nas comissões, assim como dia e horário de realização das reuniões. O Vereador Sérgio lembrou que, pelo fato de trabalhar dia sim, dia não, talvez em algumas ocasiões tenham que mudar a data e horário da reunião da comissão de Educação, ou então não poderá comparecer. </w:t>
      </w:r>
      <w:r w:rsidRPr="00C8651F">
        <w:rPr>
          <w:sz w:val="24"/>
          <w:szCs w:val="24"/>
        </w:rPr>
        <w:t xml:space="preserve"> Nada mais havendo a ser tratado, foi encerrada a reunião, sendo </w:t>
      </w:r>
      <w:proofErr w:type="gramStart"/>
      <w:r w:rsidRPr="00C8651F">
        <w:rPr>
          <w:sz w:val="24"/>
          <w:szCs w:val="24"/>
        </w:rPr>
        <w:t>lavrada a presente</w:t>
      </w:r>
      <w:proofErr w:type="gramEnd"/>
      <w:r w:rsidRPr="00C8651F">
        <w:rPr>
          <w:sz w:val="24"/>
          <w:szCs w:val="24"/>
        </w:rPr>
        <w:t xml:space="preserve"> ata, que após lida e achada conforme será assinada. </w:t>
      </w:r>
      <w:r>
        <w:rPr>
          <w:sz w:val="24"/>
          <w:szCs w:val="24"/>
        </w:rPr>
        <w:t xml:space="preserve">Eu______ Andréa M. S. </w:t>
      </w:r>
      <w:proofErr w:type="spellStart"/>
      <w:r>
        <w:rPr>
          <w:sz w:val="24"/>
          <w:szCs w:val="24"/>
        </w:rPr>
        <w:t>Schimmel</w:t>
      </w:r>
      <w:proofErr w:type="spellEnd"/>
      <w:proofErr w:type="gramStart"/>
      <w:r>
        <w:rPr>
          <w:sz w:val="24"/>
          <w:szCs w:val="24"/>
        </w:rPr>
        <w:t>, lavrei</w:t>
      </w:r>
      <w:proofErr w:type="gramEnd"/>
      <w:r>
        <w:rPr>
          <w:sz w:val="24"/>
          <w:szCs w:val="24"/>
        </w:rPr>
        <w:t xml:space="preserve"> a presente, que subscrevo.</w:t>
      </w:r>
      <w:r w:rsidRPr="00C8651F">
        <w:rPr>
          <w:sz w:val="24"/>
          <w:szCs w:val="24"/>
        </w:rPr>
        <w:t xml:space="preserve"> Sala de reuniões da Câmara Municipal de Guaíra, Estado do Paraná, em </w:t>
      </w:r>
      <w:r>
        <w:rPr>
          <w:sz w:val="24"/>
          <w:szCs w:val="24"/>
        </w:rPr>
        <w:t>10 de janeiro de 2020</w:t>
      </w:r>
      <w:r w:rsidRPr="00C8651F">
        <w:rPr>
          <w:sz w:val="24"/>
          <w:szCs w:val="24"/>
        </w:rPr>
        <w:t>.</w:t>
      </w:r>
    </w:p>
    <w:p w:rsidR="00A427D8" w:rsidRPr="00B0036A" w:rsidRDefault="00A427D8" w:rsidP="00A427D8">
      <w:pPr>
        <w:jc w:val="both"/>
        <w:rPr>
          <w:sz w:val="24"/>
          <w:szCs w:val="24"/>
        </w:rPr>
      </w:pPr>
    </w:p>
    <w:p w:rsidR="00A427D8" w:rsidRDefault="00A427D8" w:rsidP="00A427D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GILMAR SOARES DA FONSECA - </w:t>
      </w:r>
      <w:r>
        <w:rPr>
          <w:sz w:val="24"/>
          <w:szCs w:val="24"/>
        </w:rPr>
        <w:t>Presidente da</w:t>
      </w:r>
    </w:p>
    <w:p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Educação e Relator da Comissão de Obras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A427D8" w:rsidRDefault="00A427D8" w:rsidP="00A427D8">
      <w:pPr>
        <w:jc w:val="both"/>
        <w:rPr>
          <w:sz w:val="24"/>
          <w:szCs w:val="24"/>
        </w:rPr>
      </w:pPr>
      <w:r w:rsidRPr="00584C6B">
        <w:rPr>
          <w:b/>
          <w:sz w:val="24"/>
          <w:szCs w:val="24"/>
        </w:rPr>
        <w:t>SÉRGIO ARRUDA VIANA</w:t>
      </w:r>
      <w:r>
        <w:rPr>
          <w:sz w:val="24"/>
          <w:szCs w:val="24"/>
        </w:rPr>
        <w:t xml:space="preserve"> -</w:t>
      </w:r>
      <w:proofErr w:type="gramStart"/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>Relator da Comissão de Educação</w:t>
      </w:r>
    </w:p>
    <w:p w:rsidR="00A427D8" w:rsidRDefault="00A427D8" w:rsidP="00A427D8">
      <w:pPr>
        <w:jc w:val="right"/>
        <w:rPr>
          <w:sz w:val="20"/>
          <w:szCs w:val="20"/>
        </w:rPr>
      </w:pPr>
    </w:p>
    <w:p w:rsidR="00A427D8" w:rsidRPr="008F040D" w:rsidRDefault="00A427D8" w:rsidP="00A427D8">
      <w:pPr>
        <w:jc w:val="right"/>
        <w:rPr>
          <w:sz w:val="20"/>
          <w:szCs w:val="20"/>
        </w:rPr>
      </w:pPr>
    </w:p>
    <w:p w:rsidR="00A427D8" w:rsidRPr="00584C6B" w:rsidRDefault="00A427D8" w:rsidP="00A427D8">
      <w:pPr>
        <w:jc w:val="both"/>
        <w:rPr>
          <w:b/>
          <w:sz w:val="24"/>
          <w:szCs w:val="24"/>
        </w:rPr>
      </w:pPr>
      <w:r w:rsidRPr="00584C6B">
        <w:rPr>
          <w:b/>
          <w:sz w:val="24"/>
          <w:szCs w:val="24"/>
        </w:rPr>
        <w:t xml:space="preserve">SANDRO SABINO BORGES </w:t>
      </w:r>
    </w:p>
    <w:p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da Comissão de Obras</w:t>
      </w:r>
    </w:p>
    <w:p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A427D8" w:rsidRDefault="00A427D8" w:rsidP="006225ED">
      <w:pPr>
        <w:jc w:val="both"/>
        <w:rPr>
          <w:b/>
          <w:sz w:val="18"/>
          <w:szCs w:val="18"/>
        </w:rPr>
      </w:pPr>
    </w:p>
    <w:p w:rsidR="00A427D8" w:rsidRDefault="00A427D8" w:rsidP="006225ED">
      <w:pPr>
        <w:jc w:val="both"/>
        <w:rPr>
          <w:b/>
          <w:sz w:val="18"/>
          <w:szCs w:val="18"/>
        </w:rPr>
      </w:pPr>
    </w:p>
    <w:p w:rsidR="00A427D8" w:rsidRPr="00A427D8" w:rsidRDefault="00A427D8" w:rsidP="006225ED">
      <w:pPr>
        <w:jc w:val="both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>E</w:t>
      </w:r>
      <w:r w:rsidRPr="00A427D8">
        <w:rPr>
          <w:b/>
          <w:sz w:val="18"/>
          <w:szCs w:val="18"/>
        </w:rPr>
        <w:t>m tempo</w:t>
      </w:r>
      <w:r w:rsidRPr="00A427D8">
        <w:rPr>
          <w:sz w:val="18"/>
          <w:szCs w:val="18"/>
        </w:rPr>
        <w:t xml:space="preserve">: </w:t>
      </w:r>
      <w:r w:rsidRPr="00A427D8">
        <w:rPr>
          <w:b/>
          <w:sz w:val="18"/>
          <w:szCs w:val="18"/>
        </w:rPr>
        <w:t xml:space="preserve">Onde se lê: </w:t>
      </w:r>
      <w:r w:rsidRPr="00A427D8">
        <w:rPr>
          <w:b/>
          <w:sz w:val="18"/>
          <w:szCs w:val="18"/>
        </w:rPr>
        <w:t>Aos dez dias do mês de janeiro de dois mil e dezenove</w:t>
      </w:r>
      <w:r w:rsidRPr="00A427D8">
        <w:rPr>
          <w:b/>
          <w:sz w:val="18"/>
          <w:szCs w:val="18"/>
        </w:rPr>
        <w:t>. LEIA-SE: Aos dez dias do mês de janeiro de dois mil e vinte.</w:t>
      </w:r>
    </w:p>
    <w:sectPr w:rsidR="00A427D8" w:rsidRPr="00A427D8" w:rsidSect="00A427D8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5294A"/>
    <w:rsid w:val="00066D27"/>
    <w:rsid w:val="000A1693"/>
    <w:rsid w:val="000F21DB"/>
    <w:rsid w:val="00114372"/>
    <w:rsid w:val="00204611"/>
    <w:rsid w:val="0022621B"/>
    <w:rsid w:val="002A3122"/>
    <w:rsid w:val="002D64B2"/>
    <w:rsid w:val="003E2FBB"/>
    <w:rsid w:val="0050455C"/>
    <w:rsid w:val="00571C1D"/>
    <w:rsid w:val="00584C6B"/>
    <w:rsid w:val="005E6D13"/>
    <w:rsid w:val="006225ED"/>
    <w:rsid w:val="00720556"/>
    <w:rsid w:val="00804387"/>
    <w:rsid w:val="00832AA3"/>
    <w:rsid w:val="008773AA"/>
    <w:rsid w:val="008B3B71"/>
    <w:rsid w:val="008D2CD3"/>
    <w:rsid w:val="008F040D"/>
    <w:rsid w:val="00992EE1"/>
    <w:rsid w:val="00A23FCD"/>
    <w:rsid w:val="00A427D8"/>
    <w:rsid w:val="00AA5FAA"/>
    <w:rsid w:val="00AB0DCF"/>
    <w:rsid w:val="00C57A9E"/>
    <w:rsid w:val="00C8651F"/>
    <w:rsid w:val="00CB3854"/>
    <w:rsid w:val="00CB3F71"/>
    <w:rsid w:val="00DC115D"/>
    <w:rsid w:val="00DE2ACE"/>
    <w:rsid w:val="00EB142E"/>
    <w:rsid w:val="00EC3DB9"/>
    <w:rsid w:val="00F53153"/>
    <w:rsid w:val="00F553AD"/>
    <w:rsid w:val="00F7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2020-01-20T18:56:00Z</cp:lastPrinted>
  <dcterms:created xsi:type="dcterms:W3CDTF">2020-01-13T13:08:00Z</dcterms:created>
  <dcterms:modified xsi:type="dcterms:W3CDTF">2020-01-20T19:14:00Z</dcterms:modified>
</cp:coreProperties>
</file>