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16" w:rsidRPr="00B0036A" w:rsidRDefault="00872E16" w:rsidP="00872E1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01/20</w:t>
      </w:r>
      <w:r w:rsidR="001D3B8A"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872E16" w:rsidRPr="00B0036A" w:rsidRDefault="00872E16" w:rsidP="00872E16">
      <w:pPr>
        <w:rPr>
          <w:b/>
          <w:sz w:val="24"/>
          <w:szCs w:val="24"/>
        </w:rPr>
      </w:pPr>
    </w:p>
    <w:p w:rsidR="002800EF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0F402C">
        <w:rPr>
          <w:sz w:val="24"/>
          <w:szCs w:val="24"/>
        </w:rPr>
        <w:t>onze</w:t>
      </w:r>
      <w:r w:rsidR="002A03A2"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 </w:t>
      </w:r>
      <w:r>
        <w:rPr>
          <w:sz w:val="24"/>
          <w:szCs w:val="24"/>
        </w:rPr>
        <w:t>fevereiro</w:t>
      </w:r>
      <w:r w:rsidRPr="00B0036A">
        <w:rPr>
          <w:sz w:val="24"/>
          <w:szCs w:val="24"/>
        </w:rPr>
        <w:t xml:space="preserve"> de dois mil e </w:t>
      </w:r>
      <w:r w:rsidR="000F402C">
        <w:rPr>
          <w:sz w:val="24"/>
          <w:szCs w:val="24"/>
        </w:rPr>
        <w:t>vinte (11.02.2020)</w:t>
      </w:r>
      <w:r w:rsidRPr="00B0036A">
        <w:rPr>
          <w:sz w:val="24"/>
          <w:szCs w:val="24"/>
        </w:rPr>
        <w:t xml:space="preserve"> às </w:t>
      </w:r>
      <w:r w:rsidR="000F402C">
        <w:rPr>
          <w:sz w:val="24"/>
          <w:szCs w:val="24"/>
        </w:rPr>
        <w:t>9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extraordinária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os Vereadores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0F402C">
        <w:rPr>
          <w:b/>
          <w:sz w:val="24"/>
          <w:szCs w:val="24"/>
        </w:rPr>
        <w:t xml:space="preserve">Carlos Magno P. </w:t>
      </w:r>
      <w:proofErr w:type="spellStart"/>
      <w:r w:rsidR="000F402C">
        <w:rPr>
          <w:b/>
          <w:sz w:val="24"/>
          <w:szCs w:val="24"/>
        </w:rPr>
        <w:t>Czerwonka</w:t>
      </w:r>
      <w:proofErr w:type="spellEnd"/>
      <w:r>
        <w:rPr>
          <w:b/>
          <w:sz w:val="24"/>
          <w:szCs w:val="24"/>
        </w:rPr>
        <w:t xml:space="preserve">, </w:t>
      </w:r>
      <w:r w:rsidR="002A03A2">
        <w:rPr>
          <w:b/>
          <w:sz w:val="24"/>
          <w:szCs w:val="24"/>
        </w:rPr>
        <w:t xml:space="preserve">Elza Aparecida Barbosa </w:t>
      </w:r>
      <w:proofErr w:type="spellStart"/>
      <w:r w:rsidR="002A03A2">
        <w:rPr>
          <w:b/>
          <w:sz w:val="24"/>
          <w:szCs w:val="24"/>
        </w:rPr>
        <w:t>Romoda</w:t>
      </w:r>
      <w:proofErr w:type="spellEnd"/>
      <w:r w:rsidR="000F402C">
        <w:rPr>
          <w:b/>
          <w:sz w:val="24"/>
          <w:szCs w:val="24"/>
        </w:rPr>
        <w:t xml:space="preserve">, Ligia </w:t>
      </w:r>
      <w:proofErr w:type="spellStart"/>
      <w:r w:rsidR="000F402C">
        <w:rPr>
          <w:b/>
          <w:sz w:val="24"/>
          <w:szCs w:val="24"/>
        </w:rPr>
        <w:t>Lumi</w:t>
      </w:r>
      <w:proofErr w:type="spellEnd"/>
      <w:r w:rsidR="000F402C">
        <w:rPr>
          <w:b/>
          <w:sz w:val="24"/>
          <w:szCs w:val="24"/>
        </w:rPr>
        <w:t xml:space="preserve"> </w:t>
      </w:r>
      <w:proofErr w:type="spellStart"/>
      <w:r w:rsidR="000F402C">
        <w:rPr>
          <w:b/>
          <w:sz w:val="24"/>
          <w:szCs w:val="24"/>
        </w:rPr>
        <w:t>Tsukamoto</w:t>
      </w:r>
      <w:proofErr w:type="spellEnd"/>
      <w:r w:rsidR="000F402C">
        <w:rPr>
          <w:b/>
          <w:sz w:val="24"/>
          <w:szCs w:val="24"/>
        </w:rPr>
        <w:t xml:space="preserve"> Suga</w:t>
      </w:r>
      <w:r w:rsidR="000F402C">
        <w:rPr>
          <w:sz w:val="24"/>
          <w:szCs w:val="24"/>
        </w:rPr>
        <w:t>, membros da referida comissão</w:t>
      </w:r>
      <w:r w:rsidR="002A03A2">
        <w:rPr>
          <w:b/>
          <w:sz w:val="24"/>
          <w:szCs w:val="24"/>
        </w:rPr>
        <w:t xml:space="preserve">  e</w:t>
      </w:r>
      <w:r w:rsidR="000F402C">
        <w:rPr>
          <w:b/>
          <w:sz w:val="24"/>
          <w:szCs w:val="24"/>
        </w:rPr>
        <w:t xml:space="preserve"> o Vereador</w:t>
      </w:r>
      <w:r w:rsidR="002A03A2">
        <w:rPr>
          <w:b/>
          <w:sz w:val="24"/>
          <w:szCs w:val="24"/>
        </w:rPr>
        <w:t xml:space="preserve"> </w:t>
      </w:r>
      <w:r w:rsidR="000F402C">
        <w:rPr>
          <w:b/>
          <w:sz w:val="24"/>
          <w:szCs w:val="24"/>
        </w:rPr>
        <w:t xml:space="preserve">Agnaldo da Silva Tadeu. </w:t>
      </w:r>
      <w:r w:rsidR="000F402C">
        <w:rPr>
          <w:sz w:val="24"/>
          <w:szCs w:val="24"/>
        </w:rPr>
        <w:t>Presentes também</w:t>
      </w:r>
      <w:proofErr w:type="gramStart"/>
      <w:r w:rsidR="000F402C">
        <w:rPr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>
        <w:rPr>
          <w:sz w:val="24"/>
          <w:szCs w:val="24"/>
        </w:rPr>
        <w:t>,</w:t>
      </w:r>
      <w:r w:rsidR="002A03A2">
        <w:rPr>
          <w:sz w:val="24"/>
          <w:szCs w:val="24"/>
        </w:rPr>
        <w:t xml:space="preserve">  </w:t>
      </w:r>
      <w:r w:rsidR="00CB5322"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 xml:space="preserve">Jurídica </w:t>
      </w:r>
      <w:proofErr w:type="spellStart"/>
      <w:r w:rsidR="002A03A2">
        <w:rPr>
          <w:sz w:val="24"/>
          <w:szCs w:val="24"/>
        </w:rPr>
        <w:t>Clorinda</w:t>
      </w:r>
      <w:proofErr w:type="spellEnd"/>
      <w:r w:rsidR="002A03A2">
        <w:rPr>
          <w:sz w:val="24"/>
          <w:szCs w:val="24"/>
        </w:rPr>
        <w:t xml:space="preserve"> Vanda Helena Eloy</w:t>
      </w:r>
      <w:r w:rsidR="000F402C">
        <w:rPr>
          <w:sz w:val="24"/>
          <w:szCs w:val="24"/>
        </w:rPr>
        <w:t>,</w:t>
      </w:r>
      <w:r w:rsidR="000B3312">
        <w:rPr>
          <w:sz w:val="24"/>
          <w:szCs w:val="24"/>
        </w:rPr>
        <w:t xml:space="preserve"> o Controlador Interno Ricardo Henrique Borges</w:t>
      </w:r>
      <w:r w:rsidR="000F402C">
        <w:rPr>
          <w:sz w:val="24"/>
          <w:szCs w:val="24"/>
        </w:rPr>
        <w:t xml:space="preserve"> e o Advogado Ferdinand Alves Rodrigues</w:t>
      </w:r>
      <w:r w:rsidR="000B3312">
        <w:rPr>
          <w:sz w:val="24"/>
          <w:szCs w:val="24"/>
        </w:rPr>
        <w:t>.</w:t>
      </w:r>
      <w:r w:rsidR="002A03A2">
        <w:rPr>
          <w:sz w:val="24"/>
          <w:szCs w:val="24"/>
        </w:rPr>
        <w:t xml:space="preserve"> Inicialmente foi lida</w:t>
      </w:r>
      <w:r w:rsidR="00BD1ACF">
        <w:rPr>
          <w:sz w:val="24"/>
          <w:szCs w:val="24"/>
        </w:rPr>
        <w:t xml:space="preserve"> individualmente</w:t>
      </w:r>
      <w:r w:rsidR="002A03A2">
        <w:rPr>
          <w:sz w:val="24"/>
          <w:szCs w:val="24"/>
        </w:rPr>
        <w:t xml:space="preserve"> e assinada</w:t>
      </w:r>
      <w:r w:rsidR="00BD1ACF">
        <w:rPr>
          <w:sz w:val="24"/>
          <w:szCs w:val="24"/>
        </w:rPr>
        <w:t xml:space="preserve"> pelos Vereadores</w:t>
      </w:r>
      <w:proofErr w:type="gramStart"/>
      <w:r w:rsidR="002A03A2">
        <w:rPr>
          <w:sz w:val="24"/>
          <w:szCs w:val="24"/>
        </w:rPr>
        <w:t xml:space="preserve">  </w:t>
      </w:r>
      <w:proofErr w:type="gramEnd"/>
      <w:r w:rsidR="002A03A2">
        <w:rPr>
          <w:sz w:val="24"/>
          <w:szCs w:val="24"/>
        </w:rPr>
        <w:t>a Ata n° 0</w:t>
      </w:r>
      <w:r w:rsidR="00BD1ACF">
        <w:rPr>
          <w:sz w:val="24"/>
          <w:szCs w:val="24"/>
        </w:rPr>
        <w:t>3</w:t>
      </w:r>
      <w:r w:rsidR="002A03A2">
        <w:rPr>
          <w:sz w:val="24"/>
          <w:szCs w:val="24"/>
        </w:rPr>
        <w:t>/20</w:t>
      </w:r>
      <w:r w:rsidR="00BD1ACF">
        <w:rPr>
          <w:sz w:val="24"/>
          <w:szCs w:val="24"/>
        </w:rPr>
        <w:t>20</w:t>
      </w:r>
      <w:r w:rsidR="002A03A2">
        <w:rPr>
          <w:sz w:val="24"/>
          <w:szCs w:val="24"/>
        </w:rPr>
        <w:t>, d</w:t>
      </w:r>
      <w:r w:rsidR="000B3312">
        <w:rPr>
          <w:sz w:val="24"/>
          <w:szCs w:val="24"/>
        </w:rPr>
        <w:t>a</w:t>
      </w:r>
      <w:r w:rsidR="002A03A2">
        <w:rPr>
          <w:sz w:val="24"/>
          <w:szCs w:val="24"/>
        </w:rPr>
        <w:t xml:space="preserve"> reunião conjunta das comissões de Constituição</w:t>
      </w:r>
      <w:r w:rsidR="00BD1ACF">
        <w:rPr>
          <w:sz w:val="24"/>
          <w:szCs w:val="24"/>
        </w:rPr>
        <w:t>,</w:t>
      </w:r>
      <w:r w:rsidR="002A03A2">
        <w:rPr>
          <w:sz w:val="24"/>
          <w:szCs w:val="24"/>
        </w:rPr>
        <w:t xml:space="preserve"> Finanças</w:t>
      </w:r>
      <w:r w:rsidR="00BD1ACF">
        <w:rPr>
          <w:sz w:val="24"/>
          <w:szCs w:val="24"/>
        </w:rPr>
        <w:t xml:space="preserve"> e Obras</w:t>
      </w:r>
      <w:r w:rsidR="002A03A2">
        <w:rPr>
          <w:sz w:val="24"/>
          <w:szCs w:val="24"/>
        </w:rPr>
        <w:t xml:space="preserve">. </w:t>
      </w:r>
      <w:r w:rsidR="000B3312">
        <w:rPr>
          <w:sz w:val="24"/>
          <w:szCs w:val="24"/>
        </w:rPr>
        <w:t>F</w:t>
      </w:r>
      <w:r w:rsidR="00451D63">
        <w:rPr>
          <w:sz w:val="24"/>
          <w:szCs w:val="24"/>
        </w:rPr>
        <w:t xml:space="preserve">oi analisado o </w:t>
      </w:r>
      <w:r w:rsidR="003E6BD3" w:rsidRPr="003E6BD3">
        <w:rPr>
          <w:b/>
          <w:sz w:val="24"/>
          <w:szCs w:val="24"/>
        </w:rPr>
        <w:t>Veto integral do Executivo Municipal ao Projeto de Lei n° 053/2019</w:t>
      </w:r>
      <w:r w:rsidR="00451D63">
        <w:rPr>
          <w:sz w:val="24"/>
          <w:szCs w:val="24"/>
        </w:rPr>
        <w:t xml:space="preserve">, </w:t>
      </w:r>
      <w:r w:rsidR="003E6BD3">
        <w:rPr>
          <w:sz w:val="24"/>
          <w:szCs w:val="24"/>
        </w:rPr>
        <w:t xml:space="preserve">que “Altera a Lei Municipal n° 1.306, de 24 de junho de 2005, alterando o artigo segundo, parte final, suprimindo a limitação de área superior a quatro alqueires” O Advogado Ferdinand explicou novamente, como já havia exposto no parecer jurídico favorável ao projeto de lei, não haver impedimento </w:t>
      </w:r>
      <w:r w:rsidR="00597346">
        <w:rPr>
          <w:sz w:val="24"/>
          <w:szCs w:val="24"/>
        </w:rPr>
        <w:t>legal. Após discussão, o Relator</w:t>
      </w:r>
      <w:proofErr w:type="gramStart"/>
      <w:r w:rsidR="00597346">
        <w:rPr>
          <w:sz w:val="24"/>
          <w:szCs w:val="24"/>
        </w:rPr>
        <w:t xml:space="preserve">  </w:t>
      </w:r>
      <w:proofErr w:type="gramEnd"/>
      <w:r w:rsidR="00597346">
        <w:rPr>
          <w:sz w:val="24"/>
          <w:szCs w:val="24"/>
        </w:rPr>
        <w:t xml:space="preserve">da comissão Carlos Magno P. </w:t>
      </w:r>
      <w:proofErr w:type="spellStart"/>
      <w:r w:rsidR="00597346">
        <w:rPr>
          <w:sz w:val="24"/>
          <w:szCs w:val="24"/>
        </w:rPr>
        <w:t>Czerwonka</w:t>
      </w:r>
      <w:proofErr w:type="spellEnd"/>
      <w:r w:rsidR="00597346">
        <w:rPr>
          <w:sz w:val="24"/>
          <w:szCs w:val="24"/>
        </w:rPr>
        <w:t xml:space="preserve"> apresentou  parecer pela Manutenção do Veto, conforme as justificativas apresentadas pelo Chefe do Executivo</w:t>
      </w:r>
      <w:r w:rsidR="00E91127">
        <w:rPr>
          <w:sz w:val="24"/>
          <w:szCs w:val="24"/>
        </w:rPr>
        <w:t>, sendo  que a Vereadora Ligia votou à favor do Parecer e a Vereador Elza manifestou voto em separado pela Rejeiçã</w:t>
      </w:r>
      <w:r w:rsidR="00206F15">
        <w:rPr>
          <w:sz w:val="24"/>
          <w:szCs w:val="24"/>
        </w:rPr>
        <w:t xml:space="preserve">o, portanto o Parecer foi pela MANUTENÇÃO do Veto. Em seguida foi analisado o </w:t>
      </w:r>
      <w:r w:rsidR="00206F15" w:rsidRPr="00AC0F87">
        <w:rPr>
          <w:b/>
          <w:sz w:val="24"/>
          <w:szCs w:val="24"/>
        </w:rPr>
        <w:t>Veto integral do Executivo Municipal ao</w:t>
      </w:r>
      <w:r w:rsidR="00206F15">
        <w:rPr>
          <w:sz w:val="24"/>
          <w:szCs w:val="24"/>
        </w:rPr>
        <w:t xml:space="preserve"> </w:t>
      </w:r>
      <w:r w:rsidR="00206F15" w:rsidRPr="00AC0F87">
        <w:rPr>
          <w:b/>
          <w:sz w:val="24"/>
          <w:szCs w:val="24"/>
        </w:rPr>
        <w:t>Projeto de Lei n° 058/2029</w:t>
      </w:r>
      <w:r w:rsidR="00AC0F87">
        <w:rPr>
          <w:sz w:val="24"/>
          <w:szCs w:val="24"/>
        </w:rPr>
        <w:t xml:space="preserve">, que “Dispõe sobre a obrigatoriedade de divulgação eletrônica da lista de medicamentos distribuídos e mantidos em estoque nas farmácias básicas de saúde, e que constam da relação nacional de medicamentos essenciais – RENAME, no município de Guaíra – PR”. O Advogado Ferdinand se manifestou sobre o veto e, para corroborar sua explicação, que seguiu o mesmo sentido do Parecer Jurídico anteriormente, apresentou Acórdão do Supremo Tribunal Federal (ADI 2.444/RS) do qual se extrai não haver inconstitucionalidade, material ou formal, no presente projeto de lei. </w:t>
      </w:r>
      <w:r w:rsidR="00AC0F87">
        <w:rPr>
          <w:sz w:val="24"/>
          <w:szCs w:val="24"/>
        </w:rPr>
        <w:t>Após discussão, o Relator</w:t>
      </w:r>
      <w:proofErr w:type="gramStart"/>
      <w:r w:rsidR="00AC0F87">
        <w:rPr>
          <w:sz w:val="24"/>
          <w:szCs w:val="24"/>
        </w:rPr>
        <w:t xml:space="preserve">  </w:t>
      </w:r>
      <w:proofErr w:type="gramEnd"/>
      <w:r w:rsidR="00AC0F87">
        <w:rPr>
          <w:sz w:val="24"/>
          <w:szCs w:val="24"/>
        </w:rPr>
        <w:t xml:space="preserve">da comissão Carlos Magno P. </w:t>
      </w:r>
      <w:proofErr w:type="spellStart"/>
      <w:r w:rsidR="00AC0F87">
        <w:rPr>
          <w:sz w:val="24"/>
          <w:szCs w:val="24"/>
        </w:rPr>
        <w:t>Czerwonka</w:t>
      </w:r>
      <w:proofErr w:type="spellEnd"/>
      <w:r w:rsidR="00AC0F87">
        <w:rPr>
          <w:sz w:val="24"/>
          <w:szCs w:val="24"/>
        </w:rPr>
        <w:t xml:space="preserve"> apresentou  parecer pela Manutenção do Veto, conforme as justificativas apresentadas pelo Chefe do Executivo, sendo  que a Vereadora Ligia votou à favor do Parecer e a Vereador Elza manifestou voto em separado pela Rejeição, portanto o Parecer foi pela MANUTENÇÃO do Veto.</w:t>
      </w:r>
      <w:r w:rsidR="00206F15">
        <w:rPr>
          <w:sz w:val="24"/>
          <w:szCs w:val="24"/>
        </w:rPr>
        <w:t xml:space="preserve"> </w:t>
      </w:r>
      <w:r w:rsidR="00E91127">
        <w:rPr>
          <w:sz w:val="24"/>
          <w:szCs w:val="24"/>
        </w:rPr>
        <w:t xml:space="preserve"> </w:t>
      </w:r>
      <w:r w:rsidR="00206F15">
        <w:rPr>
          <w:sz w:val="24"/>
          <w:szCs w:val="24"/>
        </w:rPr>
        <w:t>Ato contínuo foi</w:t>
      </w:r>
      <w:proofErr w:type="gramStart"/>
      <w:r w:rsidR="00206F15">
        <w:rPr>
          <w:sz w:val="24"/>
          <w:szCs w:val="24"/>
        </w:rPr>
        <w:t xml:space="preserve"> </w:t>
      </w:r>
      <w:r w:rsidR="00AC0F87">
        <w:rPr>
          <w:sz w:val="24"/>
          <w:szCs w:val="24"/>
        </w:rPr>
        <w:t xml:space="preserve"> </w:t>
      </w:r>
      <w:proofErr w:type="gramEnd"/>
      <w:r w:rsidR="00AC0F87">
        <w:rPr>
          <w:sz w:val="24"/>
          <w:szCs w:val="24"/>
        </w:rPr>
        <w:t xml:space="preserve">analisado o </w:t>
      </w:r>
      <w:r w:rsidR="00AC0F87" w:rsidRPr="00AC0F87">
        <w:rPr>
          <w:b/>
          <w:sz w:val="24"/>
          <w:szCs w:val="24"/>
        </w:rPr>
        <w:t>Veto integral do Executivo Municipal ao Projeto de Lei n° 059/2019,</w:t>
      </w:r>
      <w:r w:rsidR="00AC0F87">
        <w:rPr>
          <w:sz w:val="24"/>
          <w:szCs w:val="24"/>
        </w:rPr>
        <w:t xml:space="preserve"> que “Dispõe sobre a obrigatoriedade de transmissão ao vivo, por meio da internet, das sessões públicas promovidas</w:t>
      </w:r>
      <w:r w:rsidR="002800EF">
        <w:rPr>
          <w:sz w:val="24"/>
          <w:szCs w:val="24"/>
        </w:rPr>
        <w:t xml:space="preserve"> pelas Comissões Permanentes de Licitação dos órgãos da administração direta e indireta do Município de Guaíra, Estado do Paraná,</w:t>
      </w:r>
      <w:r w:rsidR="00AC0F87">
        <w:rPr>
          <w:sz w:val="24"/>
          <w:szCs w:val="24"/>
        </w:rPr>
        <w:t xml:space="preserve"> </w:t>
      </w:r>
      <w:r w:rsidR="003E6BD3">
        <w:rPr>
          <w:sz w:val="24"/>
          <w:szCs w:val="24"/>
        </w:rPr>
        <w:t xml:space="preserve"> </w:t>
      </w:r>
      <w:r w:rsidR="00451D63">
        <w:rPr>
          <w:sz w:val="24"/>
          <w:szCs w:val="24"/>
        </w:rPr>
        <w:t xml:space="preserve"> e dá outras providências</w:t>
      </w:r>
      <w:r w:rsidR="002800EF">
        <w:rPr>
          <w:sz w:val="24"/>
          <w:szCs w:val="24"/>
        </w:rPr>
        <w:t xml:space="preserve">”. Da mesma forma o </w:t>
      </w:r>
      <w:r w:rsidR="002800EF">
        <w:rPr>
          <w:sz w:val="24"/>
          <w:szCs w:val="24"/>
        </w:rPr>
        <w:t>Advogado Ferdinand se manifestou sobre o veto e, para corroborar sua explicação, que seguiu o mesmo sentido do Parecer Jurídico anteriormente, apresentou Acórdão do Supremo Tribunal Federal (ADI 2.444/RS) do qual se extrai não haver inconstitucionalidade, material ou formal, no presente projeto de lei. Após discussão, o Relator</w:t>
      </w:r>
      <w:proofErr w:type="gramStart"/>
      <w:r w:rsidR="002800EF">
        <w:rPr>
          <w:sz w:val="24"/>
          <w:szCs w:val="24"/>
        </w:rPr>
        <w:t xml:space="preserve">  </w:t>
      </w:r>
      <w:proofErr w:type="gramEnd"/>
      <w:r w:rsidR="002800EF">
        <w:rPr>
          <w:sz w:val="24"/>
          <w:szCs w:val="24"/>
        </w:rPr>
        <w:t xml:space="preserve">da comissão Carlos Magno P. </w:t>
      </w:r>
      <w:proofErr w:type="spellStart"/>
      <w:r w:rsidR="002800EF">
        <w:rPr>
          <w:sz w:val="24"/>
          <w:szCs w:val="24"/>
        </w:rPr>
        <w:t>Czerwonka</w:t>
      </w:r>
      <w:proofErr w:type="spellEnd"/>
      <w:r w:rsidR="002800EF">
        <w:rPr>
          <w:sz w:val="24"/>
          <w:szCs w:val="24"/>
        </w:rPr>
        <w:t xml:space="preserve"> apresentou  parecer pela Manutenção do Veto, conforme as justificativas apresentadas pelo Chefe do Executivo, sendo  que a Vereadora Ligia votou à favor do Parecer e a Vereador Elza manifestou voto em separado pela Rejeição, portanto o Parecer</w:t>
      </w:r>
      <w:r w:rsidR="002800EF">
        <w:rPr>
          <w:sz w:val="24"/>
          <w:szCs w:val="24"/>
        </w:rPr>
        <w:t xml:space="preserve"> </w:t>
      </w:r>
      <w:r w:rsidR="002800EF">
        <w:rPr>
          <w:sz w:val="24"/>
          <w:szCs w:val="24"/>
        </w:rPr>
        <w:t xml:space="preserve"> foi </w:t>
      </w:r>
      <w:r w:rsidR="002800EF">
        <w:rPr>
          <w:sz w:val="24"/>
          <w:szCs w:val="24"/>
        </w:rPr>
        <w:t xml:space="preserve"> </w:t>
      </w:r>
      <w:r w:rsidR="002800EF">
        <w:rPr>
          <w:sz w:val="24"/>
          <w:szCs w:val="24"/>
        </w:rPr>
        <w:t>pela</w:t>
      </w:r>
      <w:r w:rsidR="002800EF">
        <w:rPr>
          <w:sz w:val="24"/>
          <w:szCs w:val="24"/>
        </w:rPr>
        <w:t xml:space="preserve"> </w:t>
      </w:r>
      <w:r w:rsidR="002800EF">
        <w:rPr>
          <w:sz w:val="24"/>
          <w:szCs w:val="24"/>
        </w:rPr>
        <w:t xml:space="preserve"> MANUTENÇÃO</w:t>
      </w:r>
      <w:r w:rsidR="002800EF">
        <w:rPr>
          <w:sz w:val="24"/>
          <w:szCs w:val="24"/>
        </w:rPr>
        <w:t xml:space="preserve"> </w:t>
      </w:r>
      <w:r w:rsidR="002800EF">
        <w:rPr>
          <w:sz w:val="24"/>
          <w:szCs w:val="24"/>
        </w:rPr>
        <w:t xml:space="preserve"> do Veto.</w:t>
      </w:r>
      <w:r w:rsidR="002800EF">
        <w:rPr>
          <w:sz w:val="24"/>
          <w:szCs w:val="24"/>
        </w:rPr>
        <w:t xml:space="preserve"> 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Nada</w:t>
      </w:r>
      <w:proofErr w:type="gramStart"/>
      <w:r w:rsidRPr="00B0036A">
        <w:rPr>
          <w:sz w:val="24"/>
          <w:szCs w:val="24"/>
        </w:rPr>
        <w:t xml:space="preserve"> </w:t>
      </w:r>
      <w:r w:rsidR="002800EF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mais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havendo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tratado,</w:t>
      </w:r>
      <w:r w:rsidR="002800EF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foi </w:t>
      </w:r>
    </w:p>
    <w:p w:rsidR="002800EF" w:rsidRDefault="002800EF" w:rsidP="00872E16">
      <w:pPr>
        <w:jc w:val="both"/>
        <w:rPr>
          <w:sz w:val="24"/>
          <w:szCs w:val="24"/>
        </w:rPr>
      </w:pPr>
    </w:p>
    <w:p w:rsidR="002800EF" w:rsidRPr="00F6735E" w:rsidRDefault="002800EF" w:rsidP="002800EF">
      <w:pPr>
        <w:jc w:val="right"/>
        <w:rPr>
          <w:b/>
          <w:sz w:val="22"/>
          <w:szCs w:val="22"/>
        </w:rPr>
      </w:pPr>
      <w:r w:rsidRPr="00F6735E">
        <w:rPr>
          <w:b/>
          <w:sz w:val="22"/>
          <w:szCs w:val="22"/>
        </w:rPr>
        <w:t>(Ata n° 01/2019 – Comissão de Constituição, Legislação e Justiça fls. 02</w:t>
      </w:r>
      <w:proofErr w:type="gramStart"/>
      <w:r w:rsidRPr="00F6735E">
        <w:rPr>
          <w:b/>
          <w:sz w:val="22"/>
          <w:szCs w:val="22"/>
        </w:rPr>
        <w:t>)</w:t>
      </w:r>
      <w:proofErr w:type="gramEnd"/>
    </w:p>
    <w:p w:rsidR="002800EF" w:rsidRDefault="002800EF" w:rsidP="002800EF">
      <w:pPr>
        <w:jc w:val="both"/>
        <w:rPr>
          <w:sz w:val="24"/>
          <w:szCs w:val="24"/>
        </w:rPr>
      </w:pPr>
    </w:p>
    <w:p w:rsidR="002800EF" w:rsidRDefault="002800EF" w:rsidP="00872E16">
      <w:pPr>
        <w:jc w:val="both"/>
        <w:rPr>
          <w:sz w:val="24"/>
          <w:szCs w:val="24"/>
        </w:rPr>
      </w:pPr>
    </w:p>
    <w:p w:rsidR="00872E16" w:rsidRDefault="00872E16" w:rsidP="00872E16">
      <w:pPr>
        <w:jc w:val="both"/>
        <w:rPr>
          <w:sz w:val="24"/>
          <w:szCs w:val="24"/>
        </w:rPr>
      </w:pPr>
      <w:proofErr w:type="gramStart"/>
      <w:r w:rsidRPr="00B0036A">
        <w:rPr>
          <w:sz w:val="24"/>
          <w:szCs w:val="24"/>
        </w:rPr>
        <w:t>encerrada</w:t>
      </w:r>
      <w:proofErr w:type="gramEnd"/>
      <w:r w:rsidRPr="00B0036A">
        <w:rPr>
          <w:sz w:val="24"/>
          <w:szCs w:val="24"/>
        </w:rPr>
        <w:t xml:space="preserve">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96068D">
        <w:rPr>
          <w:sz w:val="24"/>
          <w:szCs w:val="24"/>
        </w:rPr>
        <w:t>1</w:t>
      </w:r>
      <w:r w:rsidR="002800EF">
        <w:rPr>
          <w:sz w:val="24"/>
          <w:szCs w:val="24"/>
        </w:rPr>
        <w:t>1</w:t>
      </w:r>
      <w:r w:rsidRPr="00B0036A">
        <w:rPr>
          <w:sz w:val="24"/>
          <w:szCs w:val="24"/>
        </w:rPr>
        <w:t xml:space="preserve"> de </w:t>
      </w:r>
      <w:r>
        <w:rPr>
          <w:sz w:val="24"/>
          <w:szCs w:val="24"/>
        </w:rPr>
        <w:t>fevereiro de 20</w:t>
      </w:r>
      <w:r w:rsidR="002800EF">
        <w:rPr>
          <w:sz w:val="24"/>
          <w:szCs w:val="24"/>
        </w:rPr>
        <w:t>20</w:t>
      </w:r>
      <w:r w:rsidRPr="00B0036A">
        <w:rPr>
          <w:sz w:val="24"/>
          <w:szCs w:val="24"/>
        </w:rPr>
        <w:t>.</w:t>
      </w:r>
    </w:p>
    <w:p w:rsidR="002F6668" w:rsidRPr="00B0036A" w:rsidRDefault="002F6668" w:rsidP="00872E16">
      <w:pPr>
        <w:jc w:val="both"/>
        <w:rPr>
          <w:sz w:val="24"/>
          <w:szCs w:val="24"/>
        </w:rPr>
      </w:pPr>
    </w:p>
    <w:p w:rsidR="00872E16" w:rsidRPr="00B0036A" w:rsidRDefault="00872E16" w:rsidP="00872E16">
      <w:pPr>
        <w:jc w:val="both"/>
        <w:rPr>
          <w:sz w:val="24"/>
          <w:szCs w:val="24"/>
        </w:rPr>
      </w:pPr>
    </w:p>
    <w:p w:rsidR="002F6668" w:rsidRDefault="002800EF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de Constituição, Legislação e </w:t>
      </w:r>
      <w:proofErr w:type="gramStart"/>
      <w:r w:rsidR="002F6668">
        <w:rPr>
          <w:sz w:val="24"/>
          <w:szCs w:val="24"/>
        </w:rPr>
        <w:t>Justiça</w:t>
      </w:r>
      <w:proofErr w:type="gramEnd"/>
    </w:p>
    <w:p w:rsidR="00872E16" w:rsidRDefault="00872E16" w:rsidP="00872E16">
      <w:pPr>
        <w:jc w:val="both"/>
        <w:rPr>
          <w:sz w:val="24"/>
          <w:szCs w:val="24"/>
        </w:rPr>
      </w:pPr>
    </w:p>
    <w:p w:rsidR="002F6668" w:rsidRDefault="002800EF" w:rsidP="00872E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CARLOS MAGNO P. </w:t>
      </w:r>
      <w:proofErr w:type="gramStart"/>
      <w:r>
        <w:rPr>
          <w:b/>
          <w:sz w:val="24"/>
          <w:szCs w:val="24"/>
        </w:rPr>
        <w:t>CZERWONKA</w:t>
      </w:r>
      <w:bookmarkStart w:id="0" w:name="_GoBack"/>
      <w:bookmarkEnd w:id="0"/>
      <w:proofErr w:type="gramEnd"/>
    </w:p>
    <w:p w:rsidR="00872E16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Relator</w:t>
      </w:r>
      <w:proofErr w:type="gramStart"/>
      <w:r>
        <w:rPr>
          <w:sz w:val="24"/>
          <w:szCs w:val="24"/>
        </w:rPr>
        <w:t xml:space="preserve"> </w:t>
      </w:r>
      <w:r w:rsidR="002F6668">
        <w:rPr>
          <w:sz w:val="24"/>
          <w:szCs w:val="24"/>
        </w:rPr>
        <w:t xml:space="preserve"> </w:t>
      </w:r>
      <w:proofErr w:type="gramEnd"/>
      <w:r w:rsidR="002F6668">
        <w:rPr>
          <w:sz w:val="24"/>
          <w:szCs w:val="24"/>
        </w:rPr>
        <w:t>da Comissão de Constituição, Legislação e Justiça</w:t>
      </w: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2F6668" w:rsidRDefault="0096068D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ELZA APARECIDA BARBOSA ROMODA</w:t>
      </w:r>
    </w:p>
    <w:p w:rsidR="00414FEC" w:rsidRDefault="0096068D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Secretária</w:t>
      </w:r>
      <w:r w:rsidR="002F6668">
        <w:rPr>
          <w:sz w:val="24"/>
          <w:szCs w:val="24"/>
        </w:rPr>
        <w:t xml:space="preserve"> da Comissão de Constituição, Legislação e Justiça</w:t>
      </w:r>
    </w:p>
    <w:p w:rsidR="00414FEC" w:rsidRPr="00B0036A" w:rsidRDefault="00414FEC" w:rsidP="00872E16">
      <w:pPr>
        <w:jc w:val="both"/>
        <w:rPr>
          <w:sz w:val="24"/>
          <w:szCs w:val="24"/>
        </w:rPr>
      </w:pPr>
    </w:p>
    <w:p w:rsidR="00872E16" w:rsidRDefault="00872E16" w:rsidP="00872E16">
      <w:pPr>
        <w:jc w:val="both"/>
        <w:rPr>
          <w:sz w:val="24"/>
          <w:szCs w:val="24"/>
        </w:rPr>
      </w:pPr>
    </w:p>
    <w:p w:rsidR="002F6668" w:rsidRDefault="002F6668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sectPr w:rsidR="001D5B25" w:rsidSect="007A5E50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32796"/>
    <w:rsid w:val="000B3312"/>
    <w:rsid w:val="000F402C"/>
    <w:rsid w:val="001D3B8A"/>
    <w:rsid w:val="001D5B25"/>
    <w:rsid w:val="00206F15"/>
    <w:rsid w:val="00221591"/>
    <w:rsid w:val="002800EF"/>
    <w:rsid w:val="00297C2B"/>
    <w:rsid w:val="002A03A2"/>
    <w:rsid w:val="002F6668"/>
    <w:rsid w:val="003E6BD3"/>
    <w:rsid w:val="00414FEC"/>
    <w:rsid w:val="00424B75"/>
    <w:rsid w:val="00451D63"/>
    <w:rsid w:val="004B1093"/>
    <w:rsid w:val="0059418A"/>
    <w:rsid w:val="00597346"/>
    <w:rsid w:val="007A3234"/>
    <w:rsid w:val="007A5E50"/>
    <w:rsid w:val="007D54D7"/>
    <w:rsid w:val="00872E16"/>
    <w:rsid w:val="00876C0D"/>
    <w:rsid w:val="0096068D"/>
    <w:rsid w:val="00AC0F87"/>
    <w:rsid w:val="00BD1ACF"/>
    <w:rsid w:val="00C070C3"/>
    <w:rsid w:val="00CB5322"/>
    <w:rsid w:val="00D74E5D"/>
    <w:rsid w:val="00D9640D"/>
    <w:rsid w:val="00E91127"/>
    <w:rsid w:val="00EC3D32"/>
    <w:rsid w:val="00F6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677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2020-02-14T20:36:00Z</cp:lastPrinted>
  <dcterms:created xsi:type="dcterms:W3CDTF">2020-02-14T19:45:00Z</dcterms:created>
  <dcterms:modified xsi:type="dcterms:W3CDTF">2020-02-14T20:48:00Z</dcterms:modified>
</cp:coreProperties>
</file>