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F1" w:rsidRDefault="00071188" w:rsidP="001F39CA">
      <w:pPr>
        <w:jc w:val="both"/>
        <w:rPr>
          <w:b/>
          <w:sz w:val="24"/>
          <w:szCs w:val="24"/>
        </w:rPr>
      </w:pPr>
      <w:r w:rsidRPr="00B0036A">
        <w:rPr>
          <w:b/>
          <w:sz w:val="24"/>
          <w:szCs w:val="24"/>
        </w:rPr>
        <w:t>ATA Nº 0</w:t>
      </w:r>
      <w:r w:rsidR="00F67459">
        <w:rPr>
          <w:b/>
          <w:sz w:val="24"/>
          <w:szCs w:val="24"/>
        </w:rPr>
        <w:t>9</w:t>
      </w:r>
      <w:r w:rsidRPr="00B0036A">
        <w:rPr>
          <w:b/>
          <w:sz w:val="24"/>
          <w:szCs w:val="24"/>
        </w:rPr>
        <w:t>/20</w:t>
      </w:r>
      <w:r w:rsidR="008E4E64">
        <w:rPr>
          <w:b/>
          <w:sz w:val="24"/>
          <w:szCs w:val="24"/>
        </w:rPr>
        <w:t>20</w:t>
      </w:r>
      <w:r w:rsidRPr="00B0036A">
        <w:rPr>
          <w:b/>
          <w:sz w:val="24"/>
          <w:szCs w:val="24"/>
        </w:rPr>
        <w:t xml:space="preserve"> - REUNIÃO DA COMISS</w:t>
      </w:r>
      <w:r>
        <w:rPr>
          <w:b/>
          <w:sz w:val="24"/>
          <w:szCs w:val="24"/>
        </w:rPr>
        <w:t>ÃO</w:t>
      </w:r>
      <w:r w:rsidRPr="00B0036A">
        <w:rPr>
          <w:b/>
          <w:sz w:val="24"/>
          <w:szCs w:val="24"/>
        </w:rPr>
        <w:t xml:space="preserve"> DE </w:t>
      </w:r>
      <w:r>
        <w:rPr>
          <w:b/>
          <w:sz w:val="24"/>
          <w:szCs w:val="24"/>
        </w:rPr>
        <w:t>FINANÇAS, ORÇAMENTO E FISCALIZAÇÃO.</w:t>
      </w:r>
    </w:p>
    <w:p w:rsidR="00071188" w:rsidRPr="00B0036A" w:rsidRDefault="00071188" w:rsidP="001F39CA">
      <w:pPr>
        <w:jc w:val="both"/>
        <w:rPr>
          <w:b/>
          <w:sz w:val="24"/>
          <w:szCs w:val="24"/>
        </w:rPr>
      </w:pPr>
      <w:r w:rsidRPr="00B0036A">
        <w:rPr>
          <w:b/>
          <w:sz w:val="24"/>
          <w:szCs w:val="24"/>
        </w:rPr>
        <w:t xml:space="preserve"> </w:t>
      </w:r>
    </w:p>
    <w:p w:rsidR="00016E7C" w:rsidRDefault="00071188" w:rsidP="00071188">
      <w:pPr>
        <w:jc w:val="both"/>
        <w:rPr>
          <w:sz w:val="24"/>
          <w:szCs w:val="24"/>
        </w:rPr>
      </w:pPr>
      <w:r w:rsidRPr="00B0036A">
        <w:rPr>
          <w:sz w:val="24"/>
          <w:szCs w:val="24"/>
        </w:rPr>
        <w:t>Ao</w:t>
      </w:r>
      <w:r>
        <w:rPr>
          <w:sz w:val="24"/>
          <w:szCs w:val="24"/>
        </w:rPr>
        <w:t xml:space="preserve">s </w:t>
      </w:r>
      <w:r w:rsidR="00656D96">
        <w:rPr>
          <w:sz w:val="24"/>
          <w:szCs w:val="24"/>
        </w:rPr>
        <w:t>seis</w:t>
      </w:r>
      <w:r>
        <w:rPr>
          <w:sz w:val="24"/>
          <w:szCs w:val="24"/>
        </w:rPr>
        <w:t xml:space="preserve"> dias</w:t>
      </w:r>
      <w:r w:rsidRPr="00B0036A">
        <w:rPr>
          <w:sz w:val="24"/>
          <w:szCs w:val="24"/>
        </w:rPr>
        <w:t xml:space="preserve"> do mês de </w:t>
      </w:r>
      <w:r w:rsidR="00656D96">
        <w:rPr>
          <w:sz w:val="24"/>
          <w:szCs w:val="24"/>
        </w:rPr>
        <w:t>outubro</w:t>
      </w:r>
      <w:r w:rsidR="003F0873">
        <w:rPr>
          <w:sz w:val="24"/>
          <w:szCs w:val="24"/>
        </w:rPr>
        <w:t xml:space="preserve"> do ano</w:t>
      </w:r>
      <w:r w:rsidRPr="00B0036A">
        <w:rPr>
          <w:sz w:val="24"/>
          <w:szCs w:val="24"/>
        </w:rPr>
        <w:t xml:space="preserve"> de dois mil e </w:t>
      </w:r>
      <w:r w:rsidR="00A0779E">
        <w:rPr>
          <w:sz w:val="24"/>
          <w:szCs w:val="24"/>
        </w:rPr>
        <w:t>vinte</w:t>
      </w:r>
      <w:r w:rsidRPr="00B0036A">
        <w:rPr>
          <w:sz w:val="24"/>
          <w:szCs w:val="24"/>
        </w:rPr>
        <w:t xml:space="preserve">, às </w:t>
      </w:r>
      <w:r w:rsidR="002E60B7">
        <w:rPr>
          <w:sz w:val="24"/>
          <w:szCs w:val="24"/>
        </w:rPr>
        <w:t>1</w:t>
      </w:r>
      <w:r w:rsidR="004F497A">
        <w:rPr>
          <w:sz w:val="24"/>
          <w:szCs w:val="24"/>
        </w:rPr>
        <w:t>0</w:t>
      </w:r>
      <w:r w:rsidRPr="00B0036A">
        <w:rPr>
          <w:sz w:val="24"/>
          <w:szCs w:val="24"/>
        </w:rPr>
        <w:t xml:space="preserve"> horas</w:t>
      </w:r>
      <w:r>
        <w:rPr>
          <w:sz w:val="24"/>
          <w:szCs w:val="24"/>
        </w:rPr>
        <w:t>,</w:t>
      </w:r>
      <w:r w:rsidRPr="00B0036A">
        <w:rPr>
          <w:sz w:val="24"/>
          <w:szCs w:val="24"/>
        </w:rPr>
        <w:t xml:space="preserve"> n</w:t>
      </w:r>
      <w:r>
        <w:rPr>
          <w:sz w:val="24"/>
          <w:szCs w:val="24"/>
        </w:rPr>
        <w:t>a</w:t>
      </w:r>
      <w:r w:rsidRPr="00B0036A">
        <w:rPr>
          <w:sz w:val="24"/>
          <w:szCs w:val="24"/>
        </w:rPr>
        <w:t xml:space="preserve"> </w:t>
      </w:r>
      <w:r>
        <w:rPr>
          <w:sz w:val="24"/>
          <w:szCs w:val="24"/>
        </w:rPr>
        <w:t>sala de reuniões</w:t>
      </w:r>
      <w:proofErr w:type="gramStart"/>
      <w:r>
        <w:rPr>
          <w:sz w:val="24"/>
          <w:szCs w:val="24"/>
        </w:rPr>
        <w:t xml:space="preserve"> </w:t>
      </w:r>
      <w:r w:rsidRPr="00B0036A">
        <w:rPr>
          <w:sz w:val="24"/>
          <w:szCs w:val="24"/>
        </w:rPr>
        <w:t xml:space="preserve"> </w:t>
      </w:r>
      <w:proofErr w:type="gramEnd"/>
      <w:r w:rsidRPr="00B0036A">
        <w:rPr>
          <w:sz w:val="24"/>
          <w:szCs w:val="24"/>
        </w:rPr>
        <w:t>da Câmara Municipal de Guaíra, Estado do Paraná,</w:t>
      </w:r>
      <w:r>
        <w:rPr>
          <w:sz w:val="24"/>
          <w:szCs w:val="24"/>
        </w:rPr>
        <w:t xml:space="preserve">  foi realizada reunião</w:t>
      </w:r>
      <w:r w:rsidR="008715D4">
        <w:rPr>
          <w:sz w:val="24"/>
          <w:szCs w:val="24"/>
        </w:rPr>
        <w:t xml:space="preserve"> </w:t>
      </w:r>
      <w:r w:rsidRPr="00B0036A">
        <w:rPr>
          <w:sz w:val="24"/>
          <w:szCs w:val="24"/>
        </w:rPr>
        <w:t xml:space="preserve"> </w:t>
      </w:r>
      <w:r>
        <w:rPr>
          <w:sz w:val="24"/>
          <w:szCs w:val="24"/>
        </w:rPr>
        <w:t>d</w:t>
      </w:r>
      <w:r w:rsidRPr="00B0036A">
        <w:rPr>
          <w:sz w:val="24"/>
          <w:szCs w:val="24"/>
        </w:rPr>
        <w:t>a comiss</w:t>
      </w:r>
      <w:r>
        <w:rPr>
          <w:sz w:val="24"/>
          <w:szCs w:val="24"/>
        </w:rPr>
        <w:t>ão</w:t>
      </w:r>
      <w:r w:rsidRPr="00B0036A">
        <w:rPr>
          <w:sz w:val="24"/>
          <w:szCs w:val="24"/>
        </w:rPr>
        <w:t xml:space="preserve"> </w:t>
      </w:r>
      <w:r w:rsidR="00FD45B5">
        <w:rPr>
          <w:sz w:val="24"/>
          <w:szCs w:val="24"/>
        </w:rPr>
        <w:t>acima citada.</w:t>
      </w:r>
      <w:r w:rsidRPr="00B0036A">
        <w:rPr>
          <w:sz w:val="24"/>
          <w:szCs w:val="24"/>
        </w:rPr>
        <w:t xml:space="preserve"> Presentes </w:t>
      </w:r>
      <w:r w:rsidR="002E60B7">
        <w:rPr>
          <w:sz w:val="24"/>
          <w:szCs w:val="24"/>
        </w:rPr>
        <w:t>a Vereadora</w:t>
      </w:r>
      <w:r w:rsidR="008715D4">
        <w:rPr>
          <w:b/>
          <w:sz w:val="24"/>
          <w:szCs w:val="24"/>
        </w:rPr>
        <w:t xml:space="preserve"> </w:t>
      </w:r>
      <w:r w:rsidR="00A0779E">
        <w:rPr>
          <w:b/>
          <w:sz w:val="24"/>
          <w:szCs w:val="24"/>
        </w:rPr>
        <w:t xml:space="preserve">Ligia </w:t>
      </w:r>
      <w:proofErr w:type="spellStart"/>
      <w:r w:rsidR="00A0779E">
        <w:rPr>
          <w:b/>
          <w:sz w:val="24"/>
          <w:szCs w:val="24"/>
        </w:rPr>
        <w:t>Lumi</w:t>
      </w:r>
      <w:proofErr w:type="spellEnd"/>
      <w:r w:rsidR="00A0779E">
        <w:rPr>
          <w:b/>
          <w:sz w:val="24"/>
          <w:szCs w:val="24"/>
        </w:rPr>
        <w:t xml:space="preserve"> </w:t>
      </w:r>
      <w:proofErr w:type="spellStart"/>
      <w:r w:rsidR="00A0779E">
        <w:rPr>
          <w:b/>
          <w:sz w:val="24"/>
          <w:szCs w:val="24"/>
        </w:rPr>
        <w:t>Tsukamoto</w:t>
      </w:r>
      <w:proofErr w:type="spellEnd"/>
      <w:r w:rsidR="00A0779E">
        <w:rPr>
          <w:b/>
          <w:sz w:val="24"/>
          <w:szCs w:val="24"/>
        </w:rPr>
        <w:t xml:space="preserve"> Suga</w:t>
      </w:r>
      <w:r w:rsidR="00656D96">
        <w:rPr>
          <w:b/>
          <w:sz w:val="24"/>
          <w:szCs w:val="24"/>
        </w:rPr>
        <w:t>,</w:t>
      </w:r>
      <w:r w:rsidR="002E60B7">
        <w:rPr>
          <w:b/>
          <w:sz w:val="24"/>
          <w:szCs w:val="24"/>
        </w:rPr>
        <w:t xml:space="preserve"> o Vereador</w:t>
      </w:r>
      <w:r w:rsidR="00D72B69">
        <w:rPr>
          <w:b/>
          <w:sz w:val="24"/>
          <w:szCs w:val="24"/>
        </w:rPr>
        <w:t xml:space="preserve"> Carlos Magno Paredes </w:t>
      </w:r>
      <w:proofErr w:type="spellStart"/>
      <w:r w:rsidR="00D72B69">
        <w:rPr>
          <w:b/>
          <w:sz w:val="24"/>
          <w:szCs w:val="24"/>
        </w:rPr>
        <w:t>Czerwonka</w:t>
      </w:r>
      <w:proofErr w:type="spellEnd"/>
      <w:r w:rsidR="00656D96">
        <w:rPr>
          <w:b/>
          <w:sz w:val="24"/>
          <w:szCs w:val="24"/>
        </w:rPr>
        <w:t xml:space="preserve"> e o Vereador </w:t>
      </w:r>
      <w:proofErr w:type="spellStart"/>
      <w:r w:rsidR="00656D96">
        <w:rPr>
          <w:b/>
          <w:sz w:val="24"/>
          <w:szCs w:val="24"/>
        </w:rPr>
        <w:t>Gileade</w:t>
      </w:r>
      <w:proofErr w:type="spellEnd"/>
      <w:r w:rsidR="00656D96">
        <w:rPr>
          <w:b/>
          <w:sz w:val="24"/>
          <w:szCs w:val="24"/>
        </w:rPr>
        <w:t xml:space="preserve"> Gabriel </w:t>
      </w:r>
      <w:proofErr w:type="spellStart"/>
      <w:r w:rsidR="00656D96">
        <w:rPr>
          <w:b/>
          <w:sz w:val="24"/>
          <w:szCs w:val="24"/>
        </w:rPr>
        <w:t>Osti</w:t>
      </w:r>
      <w:proofErr w:type="spellEnd"/>
      <w:proofErr w:type="gramStart"/>
      <w:r w:rsidR="008715D4">
        <w:rPr>
          <w:b/>
          <w:sz w:val="24"/>
          <w:szCs w:val="24"/>
        </w:rPr>
        <w:t xml:space="preserve"> </w:t>
      </w:r>
      <w:r w:rsidR="002E60B7">
        <w:rPr>
          <w:b/>
          <w:sz w:val="24"/>
          <w:szCs w:val="24"/>
        </w:rPr>
        <w:t xml:space="preserve"> </w:t>
      </w:r>
      <w:proofErr w:type="gramEnd"/>
      <w:r w:rsidR="002E60B7">
        <w:rPr>
          <w:sz w:val="24"/>
          <w:szCs w:val="24"/>
        </w:rPr>
        <w:t>membros da comissão,</w:t>
      </w:r>
      <w:r w:rsidR="00ED2F85">
        <w:rPr>
          <w:sz w:val="24"/>
          <w:szCs w:val="24"/>
        </w:rPr>
        <w:t xml:space="preserve"> assim como</w:t>
      </w:r>
      <w:r w:rsidR="004F497A">
        <w:rPr>
          <w:sz w:val="24"/>
          <w:szCs w:val="24"/>
        </w:rPr>
        <w:t xml:space="preserve"> </w:t>
      </w:r>
      <w:r>
        <w:rPr>
          <w:sz w:val="24"/>
          <w:szCs w:val="24"/>
        </w:rPr>
        <w:t xml:space="preserve">o </w:t>
      </w:r>
      <w:r w:rsidRPr="00324F0D">
        <w:rPr>
          <w:sz w:val="24"/>
          <w:szCs w:val="24"/>
        </w:rPr>
        <w:t xml:space="preserve">Advogado </w:t>
      </w:r>
      <w:r w:rsidR="00FC577B">
        <w:rPr>
          <w:sz w:val="24"/>
          <w:szCs w:val="24"/>
        </w:rPr>
        <w:t>Israel Francisco dos Santos</w:t>
      </w:r>
      <w:r w:rsidR="00656D96">
        <w:rPr>
          <w:sz w:val="24"/>
          <w:szCs w:val="24"/>
        </w:rPr>
        <w:t>, o Advogado Ferdinand Alves Rodrigues,</w:t>
      </w:r>
      <w:r w:rsidR="002E60B7">
        <w:rPr>
          <w:sz w:val="24"/>
          <w:szCs w:val="24"/>
        </w:rPr>
        <w:t xml:space="preserve"> </w:t>
      </w:r>
      <w:r w:rsidRPr="00324F0D">
        <w:rPr>
          <w:sz w:val="24"/>
          <w:szCs w:val="24"/>
        </w:rPr>
        <w:t xml:space="preserve">a Assessora </w:t>
      </w:r>
      <w:r w:rsidR="00841265" w:rsidRPr="00324F0D">
        <w:rPr>
          <w:sz w:val="24"/>
          <w:szCs w:val="24"/>
        </w:rPr>
        <w:t>Parlamentar</w:t>
      </w:r>
      <w:r w:rsidRPr="00324F0D">
        <w:rPr>
          <w:sz w:val="24"/>
          <w:szCs w:val="24"/>
        </w:rPr>
        <w:t xml:space="preserve"> </w:t>
      </w:r>
      <w:r w:rsidR="00F6447D" w:rsidRPr="00324F0D">
        <w:rPr>
          <w:sz w:val="24"/>
          <w:szCs w:val="24"/>
        </w:rPr>
        <w:t>Lua</w:t>
      </w:r>
      <w:r w:rsidR="00324F0D" w:rsidRPr="00324F0D">
        <w:rPr>
          <w:sz w:val="24"/>
          <w:szCs w:val="24"/>
        </w:rPr>
        <w:t>na Caroline Ferreira dos Santos</w:t>
      </w:r>
      <w:r w:rsidR="00656D96">
        <w:rPr>
          <w:sz w:val="24"/>
          <w:szCs w:val="24"/>
        </w:rPr>
        <w:t xml:space="preserve">, a Contadora </w:t>
      </w:r>
      <w:proofErr w:type="spellStart"/>
      <w:r w:rsidR="00656D96">
        <w:rPr>
          <w:sz w:val="24"/>
          <w:szCs w:val="24"/>
        </w:rPr>
        <w:t>Durcelina</w:t>
      </w:r>
      <w:proofErr w:type="spellEnd"/>
      <w:r w:rsidR="00656D96">
        <w:rPr>
          <w:sz w:val="24"/>
          <w:szCs w:val="24"/>
        </w:rPr>
        <w:t xml:space="preserve"> dos Santos </w:t>
      </w:r>
      <w:proofErr w:type="spellStart"/>
      <w:r w:rsidR="00656D96">
        <w:rPr>
          <w:sz w:val="24"/>
          <w:szCs w:val="24"/>
        </w:rPr>
        <w:t>Titotto</w:t>
      </w:r>
      <w:proofErr w:type="spellEnd"/>
      <w:r w:rsidR="00FD45B5">
        <w:rPr>
          <w:sz w:val="24"/>
          <w:szCs w:val="24"/>
        </w:rPr>
        <w:t xml:space="preserve"> e</w:t>
      </w:r>
      <w:r w:rsidR="00D72B69">
        <w:rPr>
          <w:sz w:val="24"/>
          <w:szCs w:val="24"/>
        </w:rPr>
        <w:t xml:space="preserve"> </w:t>
      </w:r>
      <w:r w:rsidR="00FC577B">
        <w:rPr>
          <w:sz w:val="24"/>
          <w:szCs w:val="24"/>
        </w:rPr>
        <w:t xml:space="preserve">a Oficial Legislativa Andréa Marta </w:t>
      </w:r>
      <w:proofErr w:type="spellStart"/>
      <w:r w:rsidR="00FC577B">
        <w:rPr>
          <w:sz w:val="24"/>
          <w:szCs w:val="24"/>
        </w:rPr>
        <w:t>Salamon</w:t>
      </w:r>
      <w:proofErr w:type="spellEnd"/>
      <w:r w:rsidR="00FC577B">
        <w:rPr>
          <w:sz w:val="24"/>
          <w:szCs w:val="24"/>
        </w:rPr>
        <w:t xml:space="preserve"> </w:t>
      </w:r>
      <w:proofErr w:type="spellStart"/>
      <w:r w:rsidR="00FC577B">
        <w:rPr>
          <w:sz w:val="24"/>
          <w:szCs w:val="24"/>
        </w:rPr>
        <w:t>Schimmel</w:t>
      </w:r>
      <w:proofErr w:type="spellEnd"/>
      <w:r w:rsidR="00FD45B5">
        <w:rPr>
          <w:sz w:val="24"/>
          <w:szCs w:val="24"/>
        </w:rPr>
        <w:t>.</w:t>
      </w:r>
      <w:r w:rsidR="00336C92">
        <w:rPr>
          <w:sz w:val="24"/>
          <w:szCs w:val="24"/>
        </w:rPr>
        <w:t xml:space="preserve"> </w:t>
      </w:r>
      <w:r w:rsidR="00656D96">
        <w:rPr>
          <w:sz w:val="24"/>
          <w:szCs w:val="24"/>
        </w:rPr>
        <w:t>F</w:t>
      </w:r>
      <w:r w:rsidR="00A0779E">
        <w:rPr>
          <w:sz w:val="24"/>
          <w:szCs w:val="24"/>
        </w:rPr>
        <w:t>oi lida individualmente e</w:t>
      </w:r>
      <w:r w:rsidR="007F7B32">
        <w:rPr>
          <w:sz w:val="24"/>
          <w:szCs w:val="24"/>
        </w:rPr>
        <w:t xml:space="preserve"> </w:t>
      </w:r>
      <w:r w:rsidR="00756DE1">
        <w:rPr>
          <w:sz w:val="24"/>
          <w:szCs w:val="24"/>
        </w:rPr>
        <w:t>assinada</w:t>
      </w:r>
      <w:r w:rsidR="00182332">
        <w:rPr>
          <w:sz w:val="24"/>
          <w:szCs w:val="24"/>
        </w:rPr>
        <w:t xml:space="preserve"> pelos Vereadores da Comissão</w:t>
      </w:r>
      <w:proofErr w:type="gramStart"/>
      <w:r w:rsidR="00182332">
        <w:rPr>
          <w:sz w:val="24"/>
          <w:szCs w:val="24"/>
        </w:rPr>
        <w:t xml:space="preserve"> </w:t>
      </w:r>
      <w:r w:rsidR="00756DE1">
        <w:rPr>
          <w:sz w:val="24"/>
          <w:szCs w:val="24"/>
        </w:rPr>
        <w:t xml:space="preserve"> </w:t>
      </w:r>
      <w:proofErr w:type="gramEnd"/>
      <w:r w:rsidR="00756DE1">
        <w:rPr>
          <w:sz w:val="24"/>
          <w:szCs w:val="24"/>
        </w:rPr>
        <w:t xml:space="preserve">a </w:t>
      </w:r>
      <w:r w:rsidR="00FD45B5">
        <w:rPr>
          <w:sz w:val="24"/>
          <w:szCs w:val="24"/>
        </w:rPr>
        <w:t>A</w:t>
      </w:r>
      <w:r w:rsidR="00756DE1">
        <w:rPr>
          <w:sz w:val="24"/>
          <w:szCs w:val="24"/>
        </w:rPr>
        <w:t>ta</w:t>
      </w:r>
      <w:r w:rsidR="00FD45B5">
        <w:rPr>
          <w:sz w:val="24"/>
          <w:szCs w:val="24"/>
        </w:rPr>
        <w:t xml:space="preserve"> </w:t>
      </w:r>
      <w:r w:rsidR="00756DE1">
        <w:rPr>
          <w:sz w:val="24"/>
          <w:szCs w:val="24"/>
        </w:rPr>
        <w:t xml:space="preserve">  n° </w:t>
      </w:r>
      <w:r w:rsidR="00656D96">
        <w:rPr>
          <w:sz w:val="24"/>
          <w:szCs w:val="24"/>
        </w:rPr>
        <w:t>10</w:t>
      </w:r>
      <w:r w:rsidR="00756DE1">
        <w:rPr>
          <w:sz w:val="24"/>
          <w:szCs w:val="24"/>
        </w:rPr>
        <w:t>/20</w:t>
      </w:r>
      <w:r w:rsidR="00A0779E">
        <w:rPr>
          <w:sz w:val="24"/>
          <w:szCs w:val="24"/>
        </w:rPr>
        <w:t>20</w:t>
      </w:r>
      <w:r w:rsidR="00756DE1">
        <w:rPr>
          <w:sz w:val="24"/>
          <w:szCs w:val="24"/>
        </w:rPr>
        <w:t>,</w:t>
      </w:r>
      <w:r w:rsidR="004F497A">
        <w:rPr>
          <w:sz w:val="24"/>
          <w:szCs w:val="24"/>
        </w:rPr>
        <w:t xml:space="preserve">  </w:t>
      </w:r>
      <w:r w:rsidR="00656D96">
        <w:rPr>
          <w:sz w:val="24"/>
          <w:szCs w:val="24"/>
        </w:rPr>
        <w:t>de reunião conjunta (Constituição e Finanças)</w:t>
      </w:r>
      <w:r w:rsidR="00756DE1">
        <w:rPr>
          <w:sz w:val="24"/>
          <w:szCs w:val="24"/>
        </w:rPr>
        <w:t xml:space="preserve"> </w:t>
      </w:r>
      <w:r w:rsidR="002E60B7">
        <w:rPr>
          <w:sz w:val="24"/>
          <w:szCs w:val="24"/>
        </w:rPr>
        <w:t>sem</w:t>
      </w:r>
      <w:r w:rsidR="003F5CBC">
        <w:rPr>
          <w:sz w:val="24"/>
          <w:szCs w:val="24"/>
        </w:rPr>
        <w:t xml:space="preserve"> solicitação de</w:t>
      </w:r>
      <w:r w:rsidR="002E60B7">
        <w:rPr>
          <w:sz w:val="24"/>
          <w:szCs w:val="24"/>
        </w:rPr>
        <w:t xml:space="preserve"> retificação</w:t>
      </w:r>
      <w:r w:rsidR="00756DE1">
        <w:rPr>
          <w:sz w:val="24"/>
          <w:szCs w:val="24"/>
        </w:rPr>
        <w:t>.</w:t>
      </w:r>
      <w:r w:rsidR="00182332">
        <w:rPr>
          <w:sz w:val="24"/>
          <w:szCs w:val="24"/>
        </w:rPr>
        <w:t xml:space="preserve"> </w:t>
      </w:r>
      <w:r w:rsidR="00D226F8">
        <w:rPr>
          <w:sz w:val="24"/>
          <w:szCs w:val="24"/>
        </w:rPr>
        <w:t xml:space="preserve">Ato contínuo foi analisado o </w:t>
      </w:r>
      <w:r w:rsidR="00D226F8" w:rsidRPr="00175A6B">
        <w:rPr>
          <w:b/>
          <w:sz w:val="24"/>
          <w:szCs w:val="24"/>
        </w:rPr>
        <w:t>Projeto de Lei n° 0</w:t>
      </w:r>
      <w:r w:rsidR="00656D96">
        <w:rPr>
          <w:b/>
          <w:sz w:val="24"/>
          <w:szCs w:val="24"/>
        </w:rPr>
        <w:t>30</w:t>
      </w:r>
      <w:r w:rsidR="00D226F8" w:rsidRPr="00175A6B">
        <w:rPr>
          <w:b/>
          <w:sz w:val="24"/>
          <w:szCs w:val="24"/>
        </w:rPr>
        <w:t>/2020</w:t>
      </w:r>
      <w:r w:rsidR="00D226F8">
        <w:rPr>
          <w:sz w:val="24"/>
          <w:szCs w:val="24"/>
        </w:rPr>
        <w:t>, do Executivo</w:t>
      </w:r>
      <w:r w:rsidR="004F497A">
        <w:rPr>
          <w:sz w:val="24"/>
          <w:szCs w:val="24"/>
        </w:rPr>
        <w:t>, que</w:t>
      </w:r>
      <w:r w:rsidR="001A769F">
        <w:rPr>
          <w:sz w:val="24"/>
          <w:szCs w:val="24"/>
        </w:rPr>
        <w:t xml:space="preserve"> “</w:t>
      </w:r>
      <w:r w:rsidR="00656D96">
        <w:rPr>
          <w:sz w:val="24"/>
          <w:szCs w:val="24"/>
        </w:rPr>
        <w:t xml:space="preserve">Dispõe sobre a alteração do Plano Plurianual do Governo do Município de Guaíra, Estado do Paraná, para o período de 2021”. </w:t>
      </w:r>
      <w:r w:rsidR="001A769F">
        <w:rPr>
          <w:sz w:val="24"/>
          <w:szCs w:val="24"/>
        </w:rPr>
        <w:t xml:space="preserve"> O Advogado Israel explanou sobre o </w:t>
      </w:r>
      <w:r w:rsidR="001A769F" w:rsidRPr="0041187D">
        <w:rPr>
          <w:b/>
          <w:sz w:val="24"/>
          <w:szCs w:val="24"/>
        </w:rPr>
        <w:t>Parecer Jurídico n°</w:t>
      </w:r>
      <w:r w:rsidR="001A769F">
        <w:rPr>
          <w:b/>
          <w:sz w:val="24"/>
          <w:szCs w:val="24"/>
        </w:rPr>
        <w:t xml:space="preserve"> </w:t>
      </w:r>
      <w:r w:rsidR="003F5CBC">
        <w:rPr>
          <w:b/>
          <w:sz w:val="24"/>
          <w:szCs w:val="24"/>
        </w:rPr>
        <w:t>7</w:t>
      </w:r>
      <w:r w:rsidR="00CA7BE5">
        <w:rPr>
          <w:b/>
          <w:sz w:val="24"/>
          <w:szCs w:val="24"/>
        </w:rPr>
        <w:t>9</w:t>
      </w:r>
      <w:r w:rsidR="001A769F">
        <w:rPr>
          <w:b/>
          <w:sz w:val="24"/>
          <w:szCs w:val="24"/>
        </w:rPr>
        <w:t>/2020,</w:t>
      </w:r>
      <w:proofErr w:type="gramStart"/>
      <w:r w:rsidR="001A769F">
        <w:rPr>
          <w:b/>
          <w:sz w:val="24"/>
          <w:szCs w:val="24"/>
        </w:rPr>
        <w:t xml:space="preserve"> </w:t>
      </w:r>
      <w:r w:rsidR="00CA7BE5">
        <w:rPr>
          <w:b/>
          <w:sz w:val="24"/>
          <w:szCs w:val="24"/>
        </w:rPr>
        <w:t xml:space="preserve"> </w:t>
      </w:r>
      <w:proofErr w:type="gramEnd"/>
      <w:r w:rsidR="00CA7BE5">
        <w:rPr>
          <w:sz w:val="24"/>
          <w:szCs w:val="24"/>
        </w:rPr>
        <w:t>onde conclui que sob o ponto de vista técnico jurídico, o projeto está formalmente adequado à legislação, recomendando a coleta de manifestação dos Controles Internos dos Poderes Executivo e Legislativo, para apresentação de quadro situacional dos programas de governo e sua execução dentro do orçamento e plano plurianual. O Advogado também abordou</w:t>
      </w:r>
      <w:r w:rsidR="008B0E39">
        <w:rPr>
          <w:sz w:val="24"/>
          <w:szCs w:val="24"/>
        </w:rPr>
        <w:t xml:space="preserve"> sobre</w:t>
      </w:r>
      <w:r w:rsidR="00CA7BE5">
        <w:rPr>
          <w:sz w:val="24"/>
          <w:szCs w:val="24"/>
        </w:rPr>
        <w:t xml:space="preserve"> </w:t>
      </w:r>
      <w:r w:rsidR="00CA7BE5" w:rsidRPr="00CA7BE5">
        <w:rPr>
          <w:b/>
          <w:sz w:val="24"/>
          <w:szCs w:val="24"/>
        </w:rPr>
        <w:t>o Projeto de Lei n° 031/2020,</w:t>
      </w:r>
      <w:r w:rsidR="00CA7BE5">
        <w:rPr>
          <w:sz w:val="24"/>
          <w:szCs w:val="24"/>
        </w:rPr>
        <w:t xml:space="preserve"> </w:t>
      </w:r>
      <w:r w:rsidR="008B0E39">
        <w:rPr>
          <w:sz w:val="24"/>
          <w:szCs w:val="24"/>
        </w:rPr>
        <w:t xml:space="preserve">que “Dispõe sobre as Diretrizes Orçamentárias para o Exercício de 2021”, assim como o </w:t>
      </w:r>
      <w:r w:rsidR="008B0E39" w:rsidRPr="008B0E39">
        <w:rPr>
          <w:b/>
          <w:sz w:val="24"/>
          <w:szCs w:val="24"/>
        </w:rPr>
        <w:t>Parecer Jurídico n° 80/2020</w:t>
      </w:r>
      <w:r w:rsidR="008B0E39">
        <w:rPr>
          <w:sz w:val="24"/>
          <w:szCs w:val="24"/>
        </w:rPr>
        <w:t xml:space="preserve">, onde conclui que por tudo que se verifica em si, nada obsta, sob o ponto de vista técnico-jurídico, à sua aprovação pela Comissão de Finanças, Orçamento e Fiscalização, recomendando a coleta de manifestação dos Controles Internos dos Poderes Executivo e Legislativo, para apresentação de quadro situacional dos programas de governo e sua execução dentro do orçamento e plano plurianual. Também segundo o parecer: “Em tempo, a citação dos artigos 1° e 3° tratam-se do ano de 2021 e na exigência para subvenção estabelecida no parágrafo segundo, do artigo 31, quer-se tratar do ano de 2020, devendo-se a </w:t>
      </w:r>
      <w:proofErr w:type="gramStart"/>
      <w:r w:rsidR="008B0E39">
        <w:rPr>
          <w:sz w:val="24"/>
          <w:szCs w:val="24"/>
        </w:rPr>
        <w:t>secretaria</w:t>
      </w:r>
      <w:proofErr w:type="gramEnd"/>
      <w:r w:rsidR="008B0E39">
        <w:rPr>
          <w:sz w:val="24"/>
          <w:szCs w:val="24"/>
        </w:rPr>
        <w:t xml:space="preserve"> </w:t>
      </w:r>
      <w:proofErr w:type="gramStart"/>
      <w:r w:rsidR="008B0E39">
        <w:rPr>
          <w:sz w:val="24"/>
          <w:szCs w:val="24"/>
        </w:rPr>
        <w:t>solicitar</w:t>
      </w:r>
      <w:proofErr w:type="gramEnd"/>
      <w:r w:rsidR="008B0E39">
        <w:rPr>
          <w:sz w:val="24"/>
          <w:szCs w:val="24"/>
        </w:rPr>
        <w:t xml:space="preserve"> a substituição pontual, ou ainda retornar para emenda se assim decidido na Comissão Permanente solicitante do parecer.”  O Advogado perguntou aos membros da Comissão se gostariam de fazer uma emenda ou solicitar uma substituição por parte do Executivo, ao que a comissão decidiu enviar um ofício ao Executivo, para que este faça as correções necessárias, conforme previsto no Regimento Interno desta Casa. </w:t>
      </w:r>
      <w:r w:rsidR="008F7248">
        <w:rPr>
          <w:sz w:val="24"/>
          <w:szCs w:val="24"/>
        </w:rPr>
        <w:t xml:space="preserve">A Contadora </w:t>
      </w:r>
      <w:proofErr w:type="spellStart"/>
      <w:r w:rsidR="008F7248">
        <w:rPr>
          <w:sz w:val="24"/>
          <w:szCs w:val="24"/>
        </w:rPr>
        <w:t>Durcelina</w:t>
      </w:r>
      <w:proofErr w:type="spellEnd"/>
      <w:r w:rsidR="008F7248">
        <w:rPr>
          <w:sz w:val="24"/>
          <w:szCs w:val="24"/>
        </w:rPr>
        <w:t xml:space="preserve"> comentou sobre o projeto da LDO, questionando por que a Prefeitura não realizou audiência pública deste último projeto, já que é um projeto novo, enquanto a Câmara vai realizar a audiência, conforme previsto no Regimento Interno. Disse também não concordar com essa prática, de enviar um projeto na metade do ano, na verdade um projeto fantasioso, só para cumprir os prazos e depois no final do ano encaminha o projeto definitivo. O Vereador </w:t>
      </w:r>
      <w:proofErr w:type="spellStart"/>
      <w:r w:rsidR="008F7248">
        <w:rPr>
          <w:sz w:val="24"/>
          <w:szCs w:val="24"/>
        </w:rPr>
        <w:t>Gileade</w:t>
      </w:r>
      <w:proofErr w:type="spellEnd"/>
      <w:r w:rsidR="008F7248">
        <w:rPr>
          <w:sz w:val="24"/>
          <w:szCs w:val="24"/>
        </w:rPr>
        <w:t xml:space="preserve"> disse que vai procu</w:t>
      </w:r>
      <w:r w:rsidR="00B94D58">
        <w:rPr>
          <w:sz w:val="24"/>
          <w:szCs w:val="24"/>
        </w:rPr>
        <w:t xml:space="preserve">rar verificar essa situação junto ao Poder Executivo, para ver o que pode ser feito no sentido de mudar esses prazos. </w:t>
      </w:r>
      <w:r w:rsidR="00366107">
        <w:rPr>
          <w:sz w:val="24"/>
          <w:szCs w:val="24"/>
        </w:rPr>
        <w:t>A Oficial Legislativa informou que o projeto 030,</w:t>
      </w:r>
      <w:r w:rsidR="00016E7C">
        <w:rPr>
          <w:sz w:val="24"/>
          <w:szCs w:val="24"/>
        </w:rPr>
        <w:t xml:space="preserve"> que trata sobre o PPA </w:t>
      </w:r>
      <w:r w:rsidR="00366107">
        <w:rPr>
          <w:sz w:val="24"/>
          <w:szCs w:val="24"/>
        </w:rPr>
        <w:t xml:space="preserve"> por ser um projeto de alteração, pelo regimento da Casa não </w:t>
      </w:r>
      <w:r w:rsidR="00016E7C">
        <w:rPr>
          <w:sz w:val="24"/>
          <w:szCs w:val="24"/>
        </w:rPr>
        <w:t>necessitaria obrigatoriamente</w:t>
      </w:r>
      <w:r w:rsidR="00366107">
        <w:rPr>
          <w:sz w:val="24"/>
          <w:szCs w:val="24"/>
        </w:rPr>
        <w:t xml:space="preserve"> de audiência pública, </w:t>
      </w:r>
      <w:r w:rsidR="00016E7C">
        <w:rPr>
          <w:sz w:val="24"/>
          <w:szCs w:val="24"/>
        </w:rPr>
        <w:t>e</w:t>
      </w:r>
      <w:r w:rsidR="00366107">
        <w:rPr>
          <w:sz w:val="24"/>
          <w:szCs w:val="24"/>
        </w:rPr>
        <w:t xml:space="preserve"> que os prazos para apreciação pela comissões e outros também são menores, sendo que o Controlador Interno e a Contadora solicitaram que sejam encaminhadas aos mesmos as três peças orçamentárias: PPA, LDO E LOA, após a emissão do parecer jurídico, para que só então possam se manifestar. </w:t>
      </w:r>
      <w:r w:rsidR="002D29AF">
        <w:rPr>
          <w:sz w:val="24"/>
          <w:szCs w:val="24"/>
        </w:rPr>
        <w:t>Disse ainda</w:t>
      </w:r>
    </w:p>
    <w:p w:rsidR="00016E7C" w:rsidRPr="00016E7C" w:rsidRDefault="00016E7C" w:rsidP="00016E7C">
      <w:pPr>
        <w:jc w:val="both"/>
        <w:rPr>
          <w:b/>
          <w:sz w:val="20"/>
          <w:szCs w:val="20"/>
        </w:rPr>
      </w:pPr>
      <w:r w:rsidRPr="00016E7C">
        <w:rPr>
          <w:b/>
          <w:sz w:val="20"/>
          <w:szCs w:val="20"/>
        </w:rPr>
        <w:lastRenderedPageBreak/>
        <w:t>(ATA Nº 0</w:t>
      </w:r>
      <w:r w:rsidR="00C7737B">
        <w:rPr>
          <w:b/>
          <w:sz w:val="20"/>
          <w:szCs w:val="20"/>
        </w:rPr>
        <w:t>9</w:t>
      </w:r>
      <w:bookmarkStart w:id="0" w:name="_GoBack"/>
      <w:bookmarkEnd w:id="0"/>
      <w:r w:rsidRPr="00016E7C">
        <w:rPr>
          <w:b/>
          <w:sz w:val="20"/>
          <w:szCs w:val="20"/>
        </w:rPr>
        <w:t>/2020 - COMISSÃO DE FINANÇAS, ORÇAMENTO E FISCALIZAÇÃO – FLS. 02</w:t>
      </w:r>
      <w:proofErr w:type="gramStart"/>
      <w:r w:rsidRPr="00016E7C">
        <w:rPr>
          <w:b/>
          <w:sz w:val="20"/>
          <w:szCs w:val="20"/>
        </w:rPr>
        <w:t>)</w:t>
      </w:r>
      <w:proofErr w:type="gramEnd"/>
    </w:p>
    <w:p w:rsidR="00016E7C" w:rsidRDefault="00016E7C" w:rsidP="00071188">
      <w:pPr>
        <w:jc w:val="both"/>
        <w:rPr>
          <w:sz w:val="24"/>
          <w:szCs w:val="24"/>
        </w:rPr>
      </w:pPr>
    </w:p>
    <w:p w:rsidR="00071188" w:rsidRDefault="002D29AF" w:rsidP="00071188">
      <w:pPr>
        <w:jc w:val="both"/>
        <w:rPr>
          <w:sz w:val="24"/>
          <w:szCs w:val="24"/>
        </w:rPr>
      </w:pPr>
      <w:proofErr w:type="gramStart"/>
      <w:r>
        <w:rPr>
          <w:sz w:val="24"/>
          <w:szCs w:val="24"/>
        </w:rPr>
        <w:t>que</w:t>
      </w:r>
      <w:proofErr w:type="gramEnd"/>
      <w:r>
        <w:rPr>
          <w:sz w:val="24"/>
          <w:szCs w:val="24"/>
        </w:rPr>
        <w:t xml:space="preserve"> já que a avaliação vai ser feita das três peças em conjunto, se talvez seria possível contar os mesmos prazos para os três projetos, para que não ocorra depois, no caso de haver  uma emenda no projeto da LOA ou LDO, em que seja necessário alterar o PPA, est</w:t>
      </w:r>
      <w:r w:rsidR="009263A5">
        <w:rPr>
          <w:sz w:val="24"/>
          <w:szCs w:val="24"/>
        </w:rPr>
        <w:t xml:space="preserve">e já tenha sido votado, ao que os dois advogados </w:t>
      </w:r>
      <w:r w:rsidR="00016E7C">
        <w:rPr>
          <w:sz w:val="24"/>
          <w:szCs w:val="24"/>
        </w:rPr>
        <w:t>disseram que a princípio não viam nenhum problema</w:t>
      </w:r>
      <w:r w:rsidR="009263A5">
        <w:rPr>
          <w:sz w:val="24"/>
          <w:szCs w:val="24"/>
        </w:rPr>
        <w:t xml:space="preserve">. </w:t>
      </w:r>
      <w:r>
        <w:rPr>
          <w:sz w:val="24"/>
          <w:szCs w:val="24"/>
        </w:rPr>
        <w:t xml:space="preserve"> Os membros da comissão </w:t>
      </w:r>
      <w:r w:rsidR="009263A5">
        <w:rPr>
          <w:sz w:val="24"/>
          <w:szCs w:val="24"/>
        </w:rPr>
        <w:t>concordaram, solicitando que</w:t>
      </w:r>
      <w:r>
        <w:rPr>
          <w:sz w:val="24"/>
          <w:szCs w:val="24"/>
        </w:rPr>
        <w:t xml:space="preserve"> os prazos dos três projetos sejam contados no mesmo período, se isso legalmente for possível, ou se</w:t>
      </w:r>
      <w:r w:rsidR="009263A5">
        <w:rPr>
          <w:sz w:val="24"/>
          <w:szCs w:val="24"/>
        </w:rPr>
        <w:t xml:space="preserve">ja, que tramitem conjuntamente. O Advogado Ferdinand disse que encaminhará o mais rápido possível à comissão, o Parecer Jurídico sobre o </w:t>
      </w:r>
      <w:r w:rsidR="009263A5" w:rsidRPr="009263A5">
        <w:rPr>
          <w:b/>
          <w:sz w:val="24"/>
          <w:szCs w:val="24"/>
        </w:rPr>
        <w:t>projeto de lei n° 032/2020</w:t>
      </w:r>
      <w:r w:rsidR="009263A5">
        <w:rPr>
          <w:sz w:val="24"/>
          <w:szCs w:val="24"/>
        </w:rPr>
        <w:t xml:space="preserve">, que estima a receita e fixa a despesa para o exercício financeiro de 2021, e dá outras providências, para que possam ser encaminhados os três projetos, já com os respectivos pareceres jurídicos ao Controlador </w:t>
      </w:r>
      <w:proofErr w:type="gramStart"/>
      <w:r w:rsidR="009263A5">
        <w:rPr>
          <w:sz w:val="24"/>
          <w:szCs w:val="24"/>
        </w:rPr>
        <w:t>Interno e Contadora da Casa</w:t>
      </w:r>
      <w:proofErr w:type="gramEnd"/>
      <w:r w:rsidR="009263A5">
        <w:rPr>
          <w:sz w:val="24"/>
          <w:szCs w:val="24"/>
        </w:rPr>
        <w:t>, para avaliação. Em seguida a Comissão solicitou o envio dos três projetos de lei, assim que todos tiverem os respectivos pareceres, para análise e parecer d</w:t>
      </w:r>
      <w:r w:rsidR="00016E7C">
        <w:rPr>
          <w:sz w:val="24"/>
          <w:szCs w:val="24"/>
        </w:rPr>
        <w:t>os servidores mencionados</w:t>
      </w:r>
      <w:r w:rsidR="009263A5">
        <w:rPr>
          <w:sz w:val="24"/>
          <w:szCs w:val="24"/>
        </w:rPr>
        <w:t xml:space="preserve">. </w:t>
      </w:r>
      <w:r w:rsidR="00207B66">
        <w:rPr>
          <w:sz w:val="24"/>
          <w:szCs w:val="24"/>
        </w:rPr>
        <w:t>N</w:t>
      </w:r>
      <w:r w:rsidR="00071188" w:rsidRPr="00B0036A">
        <w:rPr>
          <w:sz w:val="24"/>
          <w:szCs w:val="24"/>
        </w:rPr>
        <w:t xml:space="preserve">ada mais havendo a ser tratado, foi encerrada a reunião, sendo </w:t>
      </w:r>
      <w:proofErr w:type="gramStart"/>
      <w:r w:rsidR="00071188" w:rsidRPr="00B0036A">
        <w:rPr>
          <w:sz w:val="24"/>
          <w:szCs w:val="24"/>
        </w:rPr>
        <w:t>lavrada a presente</w:t>
      </w:r>
      <w:proofErr w:type="gramEnd"/>
      <w:r w:rsidR="00071188" w:rsidRPr="00B0036A">
        <w:rPr>
          <w:sz w:val="24"/>
          <w:szCs w:val="24"/>
        </w:rPr>
        <w:t xml:space="preserve"> ata, que após lida e achada conforme será assinada. Eu, An</w:t>
      </w:r>
      <w:r w:rsidR="00071188">
        <w:rPr>
          <w:sz w:val="24"/>
          <w:szCs w:val="24"/>
        </w:rPr>
        <w:t xml:space="preserve">dréa Marta </w:t>
      </w:r>
      <w:proofErr w:type="spellStart"/>
      <w:r w:rsidR="00071188">
        <w:rPr>
          <w:sz w:val="24"/>
          <w:szCs w:val="24"/>
        </w:rPr>
        <w:t>Salamon</w:t>
      </w:r>
      <w:proofErr w:type="spellEnd"/>
      <w:r w:rsidR="00071188">
        <w:rPr>
          <w:sz w:val="24"/>
          <w:szCs w:val="24"/>
        </w:rPr>
        <w:t xml:space="preserve"> </w:t>
      </w:r>
      <w:proofErr w:type="spellStart"/>
      <w:r w:rsidR="00071188">
        <w:rPr>
          <w:sz w:val="24"/>
          <w:szCs w:val="24"/>
        </w:rPr>
        <w:t>Schimmel</w:t>
      </w:r>
      <w:proofErr w:type="spellEnd"/>
      <w:r w:rsidR="00071188" w:rsidRPr="00B0036A">
        <w:rPr>
          <w:sz w:val="24"/>
          <w:szCs w:val="24"/>
        </w:rPr>
        <w:t xml:space="preserve">______________, redigi a presente, que subscrevo. </w:t>
      </w:r>
      <w:r w:rsidR="00071188">
        <w:rPr>
          <w:sz w:val="24"/>
          <w:szCs w:val="24"/>
        </w:rPr>
        <w:t>Sala de reuniões</w:t>
      </w:r>
      <w:r w:rsidR="00071188" w:rsidRPr="00B0036A">
        <w:rPr>
          <w:sz w:val="24"/>
          <w:szCs w:val="24"/>
        </w:rPr>
        <w:t xml:space="preserve"> da Câmara Municipal de Guaíra, Estado do Paraná, em </w:t>
      </w:r>
      <w:r w:rsidR="009263A5">
        <w:rPr>
          <w:sz w:val="24"/>
          <w:szCs w:val="24"/>
        </w:rPr>
        <w:t xml:space="preserve">06 de outubro </w:t>
      </w:r>
      <w:r w:rsidR="00207B66">
        <w:rPr>
          <w:sz w:val="24"/>
          <w:szCs w:val="24"/>
        </w:rPr>
        <w:t>de 20</w:t>
      </w:r>
      <w:r w:rsidR="00ED15FF">
        <w:rPr>
          <w:sz w:val="24"/>
          <w:szCs w:val="24"/>
        </w:rPr>
        <w:t>20</w:t>
      </w:r>
      <w:r w:rsidR="00071188" w:rsidRPr="00B0036A">
        <w:rPr>
          <w:sz w:val="24"/>
          <w:szCs w:val="24"/>
        </w:rPr>
        <w:t>.</w:t>
      </w:r>
    </w:p>
    <w:p w:rsidR="00D07359" w:rsidRDefault="00D07359" w:rsidP="00071188">
      <w:pPr>
        <w:jc w:val="both"/>
        <w:rPr>
          <w:sz w:val="24"/>
          <w:szCs w:val="24"/>
        </w:rPr>
      </w:pPr>
    </w:p>
    <w:p w:rsidR="00D07359" w:rsidRDefault="00D07359" w:rsidP="00071188">
      <w:pPr>
        <w:jc w:val="both"/>
        <w:rPr>
          <w:sz w:val="24"/>
          <w:szCs w:val="24"/>
        </w:rPr>
      </w:pPr>
    </w:p>
    <w:p w:rsidR="00D07359" w:rsidRPr="00D07359" w:rsidRDefault="00D07359" w:rsidP="00071188">
      <w:pPr>
        <w:jc w:val="both"/>
        <w:rPr>
          <w:b/>
          <w:sz w:val="24"/>
          <w:szCs w:val="24"/>
        </w:rPr>
      </w:pPr>
      <w:r w:rsidRPr="00D07359">
        <w:rPr>
          <w:b/>
          <w:sz w:val="24"/>
          <w:szCs w:val="24"/>
        </w:rPr>
        <w:t xml:space="preserve">CARLOS MAGNO P. </w:t>
      </w:r>
      <w:proofErr w:type="gramStart"/>
      <w:r w:rsidRPr="00D07359">
        <w:rPr>
          <w:b/>
          <w:sz w:val="24"/>
          <w:szCs w:val="24"/>
        </w:rPr>
        <w:t>CZERWONKA</w:t>
      </w:r>
      <w:proofErr w:type="gramEnd"/>
    </w:p>
    <w:p w:rsidR="00D07359" w:rsidRDefault="00D07359" w:rsidP="00071188">
      <w:pPr>
        <w:jc w:val="both"/>
        <w:rPr>
          <w:sz w:val="24"/>
          <w:szCs w:val="24"/>
        </w:rPr>
      </w:pPr>
      <w:r>
        <w:rPr>
          <w:sz w:val="24"/>
          <w:szCs w:val="24"/>
        </w:rPr>
        <w:t xml:space="preserve">Presidente da Comissão de Finanças, Orçamento e </w:t>
      </w:r>
      <w:proofErr w:type="gramStart"/>
      <w:r>
        <w:rPr>
          <w:sz w:val="24"/>
          <w:szCs w:val="24"/>
        </w:rPr>
        <w:t>Fiscalização</w:t>
      </w:r>
      <w:proofErr w:type="gramEnd"/>
    </w:p>
    <w:p w:rsidR="00A92AF1" w:rsidRDefault="00A92AF1" w:rsidP="00071188">
      <w:pPr>
        <w:jc w:val="both"/>
        <w:rPr>
          <w:sz w:val="24"/>
          <w:szCs w:val="24"/>
        </w:rPr>
      </w:pPr>
    </w:p>
    <w:p w:rsidR="00D07359" w:rsidRDefault="00D07359" w:rsidP="00071188">
      <w:pPr>
        <w:jc w:val="both"/>
        <w:rPr>
          <w:sz w:val="24"/>
          <w:szCs w:val="24"/>
        </w:rPr>
      </w:pPr>
    </w:p>
    <w:p w:rsidR="00324F0D" w:rsidRDefault="00286ABC" w:rsidP="00324F0D">
      <w:pPr>
        <w:jc w:val="both"/>
        <w:rPr>
          <w:b/>
          <w:sz w:val="24"/>
          <w:szCs w:val="24"/>
        </w:rPr>
      </w:pPr>
      <w:r>
        <w:rPr>
          <w:b/>
          <w:sz w:val="24"/>
          <w:szCs w:val="24"/>
        </w:rPr>
        <w:t>LIGIA LUMI TSUKAMOTO SUGA</w:t>
      </w:r>
    </w:p>
    <w:p w:rsidR="00324F0D" w:rsidRDefault="00286ABC" w:rsidP="00324F0D">
      <w:pPr>
        <w:jc w:val="both"/>
        <w:rPr>
          <w:sz w:val="24"/>
          <w:szCs w:val="24"/>
        </w:rPr>
      </w:pPr>
      <w:r>
        <w:rPr>
          <w:sz w:val="24"/>
          <w:szCs w:val="24"/>
        </w:rPr>
        <w:t>Relatora</w:t>
      </w:r>
      <w:r w:rsidR="00324F0D">
        <w:rPr>
          <w:sz w:val="24"/>
          <w:szCs w:val="24"/>
        </w:rPr>
        <w:t xml:space="preserve"> da Comissão de Finanças, Orçamento e </w:t>
      </w:r>
      <w:proofErr w:type="gramStart"/>
      <w:r w:rsidR="00324F0D">
        <w:rPr>
          <w:sz w:val="24"/>
          <w:szCs w:val="24"/>
        </w:rPr>
        <w:t>Fiscalização</w:t>
      </w:r>
      <w:proofErr w:type="gramEnd"/>
    </w:p>
    <w:p w:rsidR="009263A5" w:rsidRDefault="009263A5" w:rsidP="00324F0D">
      <w:pPr>
        <w:jc w:val="both"/>
        <w:rPr>
          <w:sz w:val="24"/>
          <w:szCs w:val="24"/>
        </w:rPr>
      </w:pPr>
    </w:p>
    <w:p w:rsidR="009263A5" w:rsidRDefault="009263A5" w:rsidP="00324F0D">
      <w:pPr>
        <w:jc w:val="both"/>
        <w:rPr>
          <w:sz w:val="24"/>
          <w:szCs w:val="24"/>
        </w:rPr>
      </w:pPr>
    </w:p>
    <w:p w:rsidR="009263A5" w:rsidRPr="009263A5" w:rsidRDefault="009263A5" w:rsidP="00324F0D">
      <w:pPr>
        <w:jc w:val="both"/>
        <w:rPr>
          <w:b/>
          <w:sz w:val="24"/>
          <w:szCs w:val="24"/>
        </w:rPr>
      </w:pPr>
      <w:r w:rsidRPr="009263A5">
        <w:rPr>
          <w:b/>
          <w:sz w:val="24"/>
          <w:szCs w:val="24"/>
        </w:rPr>
        <w:t>GILEADE GABRIEL OSTI</w:t>
      </w:r>
    </w:p>
    <w:p w:rsidR="009263A5" w:rsidRDefault="009263A5" w:rsidP="00324F0D">
      <w:pPr>
        <w:jc w:val="both"/>
        <w:rPr>
          <w:sz w:val="24"/>
          <w:szCs w:val="24"/>
        </w:rPr>
      </w:pPr>
      <w:r>
        <w:rPr>
          <w:sz w:val="24"/>
          <w:szCs w:val="24"/>
        </w:rPr>
        <w:t>Secretário da Comissão de Finanças, Orçamento e Fiscalização.</w:t>
      </w:r>
    </w:p>
    <w:p w:rsidR="00ED2F85" w:rsidRDefault="00ED2F85" w:rsidP="00324F0D">
      <w:pPr>
        <w:jc w:val="both"/>
        <w:rPr>
          <w:sz w:val="24"/>
          <w:szCs w:val="24"/>
        </w:rPr>
      </w:pPr>
    </w:p>
    <w:p w:rsidR="00ED2F85" w:rsidRDefault="00ED2F85" w:rsidP="00324F0D">
      <w:pPr>
        <w:jc w:val="both"/>
        <w:rPr>
          <w:sz w:val="24"/>
          <w:szCs w:val="24"/>
        </w:rPr>
      </w:pPr>
    </w:p>
    <w:p w:rsidR="00DF0FC5" w:rsidRDefault="00DF0FC5" w:rsidP="00071188">
      <w:pPr>
        <w:jc w:val="both"/>
        <w:rPr>
          <w:sz w:val="24"/>
          <w:szCs w:val="24"/>
        </w:rPr>
      </w:pPr>
    </w:p>
    <w:p w:rsidR="00071188" w:rsidRPr="001F39CA" w:rsidRDefault="00071188" w:rsidP="00071188">
      <w:pPr>
        <w:jc w:val="both"/>
        <w:rPr>
          <w:sz w:val="20"/>
          <w:szCs w:val="20"/>
        </w:rPr>
      </w:pPr>
      <w:r w:rsidRPr="001F39CA">
        <w:rPr>
          <w:sz w:val="20"/>
          <w:szCs w:val="20"/>
        </w:rPr>
        <w:t>Demais presentes:</w:t>
      </w:r>
    </w:p>
    <w:p w:rsidR="00071188" w:rsidRPr="001F39CA" w:rsidRDefault="00071188" w:rsidP="00071188">
      <w:pPr>
        <w:jc w:val="both"/>
        <w:rPr>
          <w:sz w:val="20"/>
          <w:szCs w:val="20"/>
        </w:rPr>
      </w:pPr>
    </w:p>
    <w:p w:rsidR="00985920" w:rsidRDefault="00985920"/>
    <w:sectPr w:rsidR="00985920" w:rsidSect="00A92AF1">
      <w:pgSz w:w="11906" w:h="16838"/>
      <w:pgMar w:top="238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88"/>
    <w:rsid w:val="00016E7C"/>
    <w:rsid w:val="00071188"/>
    <w:rsid w:val="000917D2"/>
    <w:rsid w:val="00134149"/>
    <w:rsid w:val="00182332"/>
    <w:rsid w:val="001A769F"/>
    <w:rsid w:val="001F39CA"/>
    <w:rsid w:val="00207B66"/>
    <w:rsid w:val="00234092"/>
    <w:rsid w:val="00273210"/>
    <w:rsid w:val="00286ABC"/>
    <w:rsid w:val="002D29AF"/>
    <w:rsid w:val="002E60B7"/>
    <w:rsid w:val="00324F0D"/>
    <w:rsid w:val="00336C92"/>
    <w:rsid w:val="00354833"/>
    <w:rsid w:val="00366107"/>
    <w:rsid w:val="0038102A"/>
    <w:rsid w:val="003F0873"/>
    <w:rsid w:val="003F5CBC"/>
    <w:rsid w:val="004331DC"/>
    <w:rsid w:val="0043797E"/>
    <w:rsid w:val="004C0D1F"/>
    <w:rsid w:val="004F497A"/>
    <w:rsid w:val="00514FCA"/>
    <w:rsid w:val="005511A6"/>
    <w:rsid w:val="00552126"/>
    <w:rsid w:val="00582284"/>
    <w:rsid w:val="00612C4E"/>
    <w:rsid w:val="00656D96"/>
    <w:rsid w:val="006D2F6B"/>
    <w:rsid w:val="0074237F"/>
    <w:rsid w:val="00756DE1"/>
    <w:rsid w:val="007922C1"/>
    <w:rsid w:val="007F7B32"/>
    <w:rsid w:val="0082667D"/>
    <w:rsid w:val="00835641"/>
    <w:rsid w:val="00841265"/>
    <w:rsid w:val="008502B1"/>
    <w:rsid w:val="008715D4"/>
    <w:rsid w:val="008B0E39"/>
    <w:rsid w:val="008E4E64"/>
    <w:rsid w:val="008F7248"/>
    <w:rsid w:val="009152F9"/>
    <w:rsid w:val="009263A5"/>
    <w:rsid w:val="00940315"/>
    <w:rsid w:val="00970025"/>
    <w:rsid w:val="00980555"/>
    <w:rsid w:val="00985920"/>
    <w:rsid w:val="009870CA"/>
    <w:rsid w:val="009940A2"/>
    <w:rsid w:val="00A0779E"/>
    <w:rsid w:val="00A65EB4"/>
    <w:rsid w:val="00A92AF1"/>
    <w:rsid w:val="00B94D58"/>
    <w:rsid w:val="00C75DB0"/>
    <w:rsid w:val="00C7737B"/>
    <w:rsid w:val="00CA2E0A"/>
    <w:rsid w:val="00CA384F"/>
    <w:rsid w:val="00CA7BE5"/>
    <w:rsid w:val="00CB5836"/>
    <w:rsid w:val="00D07359"/>
    <w:rsid w:val="00D226F8"/>
    <w:rsid w:val="00D72B69"/>
    <w:rsid w:val="00DF0FC5"/>
    <w:rsid w:val="00E50EF3"/>
    <w:rsid w:val="00E90C21"/>
    <w:rsid w:val="00ED15FF"/>
    <w:rsid w:val="00ED2F85"/>
    <w:rsid w:val="00F176E5"/>
    <w:rsid w:val="00F43DA8"/>
    <w:rsid w:val="00F6447D"/>
    <w:rsid w:val="00F67459"/>
    <w:rsid w:val="00F922B6"/>
    <w:rsid w:val="00FC577B"/>
    <w:rsid w:val="00FD45B5"/>
    <w:rsid w:val="00FD6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88"/>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88"/>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857</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10</cp:revision>
  <cp:lastPrinted>2020-10-13T22:48:00Z</cp:lastPrinted>
  <dcterms:created xsi:type="dcterms:W3CDTF">2020-10-07T14:01:00Z</dcterms:created>
  <dcterms:modified xsi:type="dcterms:W3CDTF">2020-10-13T22:49:00Z</dcterms:modified>
</cp:coreProperties>
</file>