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A0465C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660E0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A0465C">
        <w:rPr>
          <w:b/>
          <w:sz w:val="24"/>
          <w:szCs w:val="24"/>
        </w:rPr>
        <w:t>,</w:t>
      </w:r>
      <w:proofErr w:type="gramStart"/>
      <w:r w:rsidR="00A0465C">
        <w:rPr>
          <w:b/>
          <w:sz w:val="24"/>
          <w:szCs w:val="24"/>
        </w:rPr>
        <w:t xml:space="preserve"> </w:t>
      </w:r>
      <w:r w:rsidR="00D660E0">
        <w:rPr>
          <w:b/>
          <w:sz w:val="24"/>
          <w:szCs w:val="24"/>
        </w:rPr>
        <w:t xml:space="preserve"> </w:t>
      </w:r>
      <w:proofErr w:type="gramEnd"/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A0465C">
        <w:rPr>
          <w:b/>
          <w:sz w:val="24"/>
          <w:szCs w:val="24"/>
        </w:rPr>
        <w:t xml:space="preserve"> E OBRAS, SERVIÇOS PÚBLICOS, DESENVOLVIMENTO URBANO E MEIO AMBIENTE.</w:t>
      </w:r>
    </w:p>
    <w:p w:rsidR="005C5875" w:rsidRPr="00375E0C" w:rsidRDefault="005C5875" w:rsidP="006225ED">
      <w:pPr>
        <w:jc w:val="both"/>
        <w:rPr>
          <w:b/>
          <w:sz w:val="36"/>
          <w:szCs w:val="24"/>
        </w:rPr>
      </w:pPr>
    </w:p>
    <w:p w:rsidR="005C5875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A0465C">
        <w:rPr>
          <w:sz w:val="24"/>
          <w:szCs w:val="24"/>
        </w:rPr>
        <w:t>onze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A0465C"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um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</w:t>
      </w:r>
      <w:r w:rsidR="00A0465C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A0465C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r w:rsidR="005605D6">
        <w:rPr>
          <w:sz w:val="24"/>
          <w:szCs w:val="24"/>
        </w:rPr>
        <w:t xml:space="preserve">reuniões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convocada pel</w:t>
      </w:r>
      <w:r w:rsidR="00A0465C">
        <w:rPr>
          <w:sz w:val="24"/>
          <w:szCs w:val="24"/>
        </w:rPr>
        <w:t>os Presidentes das Comissões para análise de matérias</w:t>
      </w:r>
      <w:r w:rsidR="005C5875">
        <w:rPr>
          <w:sz w:val="24"/>
          <w:szCs w:val="24"/>
        </w:rPr>
        <w:t xml:space="preserve"> lidas em sessão</w:t>
      </w:r>
      <w:r w:rsidR="00A0465C">
        <w:rPr>
          <w:sz w:val="24"/>
          <w:szCs w:val="24"/>
        </w:rPr>
        <w:t>, assim como pela</w:t>
      </w:r>
      <w:proofErr w:type="gramStart"/>
      <w:r w:rsidR="008773AA">
        <w:rPr>
          <w:sz w:val="24"/>
          <w:szCs w:val="24"/>
        </w:rPr>
        <w:t xml:space="preserve"> </w:t>
      </w:r>
      <w:r w:rsidR="00D660E0">
        <w:rPr>
          <w:sz w:val="24"/>
          <w:szCs w:val="24"/>
        </w:rPr>
        <w:t xml:space="preserve"> </w:t>
      </w:r>
      <w:proofErr w:type="gramEnd"/>
      <w:r w:rsidR="008773AA">
        <w:rPr>
          <w:sz w:val="24"/>
          <w:szCs w:val="24"/>
        </w:rPr>
        <w:t>Presidente da Câmara Mu</w:t>
      </w:r>
      <w:r w:rsidR="00D660E0">
        <w:rPr>
          <w:sz w:val="24"/>
          <w:szCs w:val="24"/>
        </w:rPr>
        <w:t>nicipal</w:t>
      </w:r>
      <w:r w:rsidR="008773AA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para definir quais as atribuições durante o ano de 20</w:t>
      </w:r>
      <w:r w:rsidR="00D660E0">
        <w:rPr>
          <w:sz w:val="24"/>
          <w:szCs w:val="24"/>
        </w:rPr>
        <w:t>21</w:t>
      </w:r>
      <w:r w:rsidRPr="00B0036A">
        <w:rPr>
          <w:sz w:val="24"/>
          <w:szCs w:val="24"/>
        </w:rPr>
        <w:t>, de cada membro dentro da Comiss</w:t>
      </w:r>
      <w:r w:rsidR="00A0465C">
        <w:rPr>
          <w:sz w:val="24"/>
          <w:szCs w:val="24"/>
        </w:rPr>
        <w:t>ão de Obras, Serviços Públicos, Desenvolvimento Urbano e Meio Ambiente,</w:t>
      </w:r>
      <w:r>
        <w:rPr>
          <w:sz w:val="24"/>
          <w:szCs w:val="24"/>
        </w:rPr>
        <w:t xml:space="preserve"> bem como o dia e horário das reuniões</w:t>
      </w:r>
      <w:r w:rsidRPr="00B0036A">
        <w:rPr>
          <w:sz w:val="24"/>
          <w:szCs w:val="24"/>
        </w:rPr>
        <w:t>. Presentes os Vereadores</w:t>
      </w:r>
      <w:r w:rsidR="00D660E0">
        <w:rPr>
          <w:sz w:val="24"/>
          <w:szCs w:val="24"/>
        </w:rPr>
        <w:t xml:space="preserve"> </w:t>
      </w:r>
      <w:r w:rsidR="00D660E0" w:rsidRPr="00D660E0">
        <w:rPr>
          <w:b/>
          <w:sz w:val="24"/>
          <w:szCs w:val="24"/>
        </w:rPr>
        <w:t>Givanildo José Tirolti</w:t>
      </w:r>
      <w:r w:rsidR="00D660E0">
        <w:rPr>
          <w:sz w:val="24"/>
          <w:szCs w:val="24"/>
        </w:rPr>
        <w:t xml:space="preserve">, </w:t>
      </w:r>
      <w:r w:rsidR="00D660E0" w:rsidRPr="00D660E0">
        <w:rPr>
          <w:b/>
          <w:sz w:val="24"/>
          <w:szCs w:val="24"/>
        </w:rPr>
        <w:t>Cristiane Giangarelli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>Mirele Paula Cetto Leite</w:t>
      </w:r>
      <w:r w:rsidR="00D660E0">
        <w:rPr>
          <w:sz w:val="24"/>
          <w:szCs w:val="24"/>
        </w:rPr>
        <w:t>, membros da Comissão de Constituição Legislação e Justiça</w:t>
      </w:r>
      <w:r w:rsidR="00A0465C">
        <w:rPr>
          <w:sz w:val="24"/>
          <w:szCs w:val="24"/>
        </w:rPr>
        <w:t>; V</w:t>
      </w:r>
      <w:r w:rsidR="00D660E0">
        <w:rPr>
          <w:sz w:val="24"/>
          <w:szCs w:val="24"/>
        </w:rPr>
        <w:t xml:space="preserve">ereadores </w:t>
      </w:r>
      <w:proofErr w:type="spellStart"/>
      <w:r w:rsidR="00D660E0" w:rsidRPr="00D660E0">
        <w:rPr>
          <w:b/>
          <w:sz w:val="24"/>
          <w:szCs w:val="24"/>
        </w:rPr>
        <w:t>Valberto</w:t>
      </w:r>
      <w:proofErr w:type="spellEnd"/>
      <w:r w:rsidR="00D660E0" w:rsidRPr="00D660E0">
        <w:rPr>
          <w:b/>
          <w:sz w:val="24"/>
          <w:szCs w:val="24"/>
        </w:rPr>
        <w:t xml:space="preserve"> Paixão da Silva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 xml:space="preserve">Cristiane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D660E0">
        <w:rPr>
          <w:sz w:val="24"/>
          <w:szCs w:val="24"/>
        </w:rPr>
        <w:t>, integrantes da Comissão de Finanças, Orçamento e Fiscalização</w:t>
      </w:r>
      <w:r w:rsidR="00A0465C">
        <w:rPr>
          <w:sz w:val="24"/>
          <w:szCs w:val="24"/>
        </w:rPr>
        <w:t xml:space="preserve">; Vereadores </w:t>
      </w:r>
      <w:r w:rsidR="00A0465C" w:rsidRPr="00A0465C">
        <w:rPr>
          <w:b/>
          <w:sz w:val="24"/>
          <w:szCs w:val="24"/>
        </w:rPr>
        <w:t xml:space="preserve">Givanildo José </w:t>
      </w:r>
      <w:proofErr w:type="spellStart"/>
      <w:r w:rsidR="00A0465C" w:rsidRPr="00A0465C">
        <w:rPr>
          <w:b/>
          <w:sz w:val="24"/>
          <w:szCs w:val="24"/>
        </w:rPr>
        <w:t>Tirolti</w:t>
      </w:r>
      <w:proofErr w:type="spellEnd"/>
      <w:r w:rsidR="00A0465C">
        <w:rPr>
          <w:b/>
          <w:sz w:val="24"/>
          <w:szCs w:val="24"/>
        </w:rPr>
        <w:t xml:space="preserve"> </w:t>
      </w:r>
      <w:r w:rsidR="00A0465C" w:rsidRPr="00A0465C">
        <w:rPr>
          <w:sz w:val="24"/>
          <w:szCs w:val="24"/>
        </w:rPr>
        <w:t>(já mencionado),</w:t>
      </w:r>
      <w:r w:rsidR="00A0465C" w:rsidRPr="00A0465C">
        <w:rPr>
          <w:b/>
          <w:sz w:val="24"/>
          <w:szCs w:val="24"/>
        </w:rPr>
        <w:t xml:space="preserve"> Sérgio </w:t>
      </w:r>
      <w:proofErr w:type="spellStart"/>
      <w:r w:rsidR="00A0465C" w:rsidRPr="00A0465C">
        <w:rPr>
          <w:b/>
          <w:sz w:val="24"/>
          <w:szCs w:val="24"/>
        </w:rPr>
        <w:t>Korb</w:t>
      </w:r>
      <w:proofErr w:type="spellEnd"/>
      <w:r w:rsidR="00A0465C" w:rsidRPr="00A0465C">
        <w:rPr>
          <w:b/>
          <w:sz w:val="24"/>
          <w:szCs w:val="24"/>
        </w:rPr>
        <w:t xml:space="preserve"> Bastos e Carina </w:t>
      </w:r>
      <w:proofErr w:type="spellStart"/>
      <w:r w:rsidR="00A0465C" w:rsidRPr="00A0465C">
        <w:rPr>
          <w:b/>
          <w:sz w:val="24"/>
          <w:szCs w:val="24"/>
        </w:rPr>
        <w:t>Patricia</w:t>
      </w:r>
      <w:proofErr w:type="spellEnd"/>
      <w:r w:rsidR="00A0465C" w:rsidRPr="00A0465C">
        <w:rPr>
          <w:b/>
          <w:sz w:val="24"/>
          <w:szCs w:val="24"/>
        </w:rPr>
        <w:t xml:space="preserve"> Bach,</w:t>
      </w:r>
      <w:r w:rsidR="00A0465C">
        <w:rPr>
          <w:sz w:val="24"/>
          <w:szCs w:val="24"/>
        </w:rPr>
        <w:t xml:space="preserve"> integrantes da Comissão de Obras, Serviços Públicos, Desenvolvimento Urbano e Meio Ambiente</w:t>
      </w:r>
      <w:r w:rsidR="005C5875">
        <w:rPr>
          <w:sz w:val="24"/>
          <w:szCs w:val="24"/>
        </w:rPr>
        <w:t>;</w:t>
      </w:r>
      <w:r w:rsidR="00A0465C">
        <w:rPr>
          <w:sz w:val="24"/>
          <w:szCs w:val="24"/>
        </w:rPr>
        <w:t xml:space="preserve"> o Vereador </w:t>
      </w:r>
      <w:r w:rsidR="00A0465C" w:rsidRPr="00A0465C">
        <w:rPr>
          <w:b/>
          <w:sz w:val="24"/>
          <w:szCs w:val="24"/>
        </w:rPr>
        <w:t xml:space="preserve">José </w:t>
      </w:r>
      <w:proofErr w:type="spellStart"/>
      <w:r w:rsidR="00A0465C" w:rsidRPr="00A0465C">
        <w:rPr>
          <w:b/>
          <w:sz w:val="24"/>
          <w:szCs w:val="24"/>
        </w:rPr>
        <w:t>Cirineu</w:t>
      </w:r>
      <w:proofErr w:type="spellEnd"/>
      <w:r w:rsidR="00A0465C" w:rsidRPr="00A0465C">
        <w:rPr>
          <w:b/>
          <w:sz w:val="24"/>
          <w:szCs w:val="24"/>
        </w:rPr>
        <w:t xml:space="preserve"> Machado</w:t>
      </w:r>
      <w:r w:rsidR="00A0465C">
        <w:rPr>
          <w:sz w:val="24"/>
          <w:szCs w:val="24"/>
        </w:rPr>
        <w:t>,</w:t>
      </w:r>
      <w:proofErr w:type="gramStart"/>
      <w:r w:rsidR="00A0465C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 </w:t>
      </w:r>
      <w:proofErr w:type="gramEnd"/>
      <w:r w:rsidR="005605D6">
        <w:rPr>
          <w:sz w:val="24"/>
          <w:szCs w:val="24"/>
        </w:rPr>
        <w:t xml:space="preserve">assim como  </w:t>
      </w:r>
      <w:r w:rsidR="00A0465C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A0465C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A0465C">
        <w:rPr>
          <w:sz w:val="24"/>
          <w:szCs w:val="24"/>
        </w:rPr>
        <w:t xml:space="preserve">Andréa Marta </w:t>
      </w:r>
      <w:proofErr w:type="spellStart"/>
      <w:r w:rsidR="00A0465C">
        <w:rPr>
          <w:sz w:val="24"/>
          <w:szCs w:val="24"/>
        </w:rPr>
        <w:t>Salamon</w:t>
      </w:r>
      <w:proofErr w:type="spellEnd"/>
      <w:r w:rsidR="00A0465C">
        <w:rPr>
          <w:sz w:val="24"/>
          <w:szCs w:val="24"/>
        </w:rPr>
        <w:t xml:space="preserve"> </w:t>
      </w:r>
      <w:proofErr w:type="spellStart"/>
      <w:r w:rsidR="00A0465C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o</w:t>
      </w:r>
      <w:r w:rsidR="00CB3F71" w:rsidRPr="00A65FA2">
        <w:rPr>
          <w:sz w:val="24"/>
          <w:szCs w:val="24"/>
        </w:rPr>
        <w:t xml:space="preserve"> Advogado </w:t>
      </w:r>
      <w:r w:rsidR="00A65FA2" w:rsidRPr="00A65FA2">
        <w:rPr>
          <w:sz w:val="24"/>
          <w:szCs w:val="24"/>
        </w:rPr>
        <w:t>Israel Francisco dos Santos</w:t>
      </w:r>
      <w:r w:rsidR="00CB3F71">
        <w:rPr>
          <w:sz w:val="24"/>
          <w:szCs w:val="24"/>
        </w:rPr>
        <w:t>, a  Assessora  Parlamentar Luana Caroline Ferreira do</w:t>
      </w:r>
      <w:r w:rsidR="00D660E0">
        <w:rPr>
          <w:sz w:val="24"/>
          <w:szCs w:val="24"/>
        </w:rPr>
        <w:t>s Santos, a Assessora Jurídica Juliana Rigolon de Matos</w:t>
      </w:r>
      <w:r w:rsidR="00CB3F71">
        <w:rPr>
          <w:sz w:val="24"/>
          <w:szCs w:val="24"/>
        </w:rPr>
        <w:t xml:space="preserve"> </w:t>
      </w:r>
      <w:r w:rsidR="00A65FA2">
        <w:rPr>
          <w:sz w:val="24"/>
          <w:szCs w:val="24"/>
        </w:rPr>
        <w:t xml:space="preserve">e </w:t>
      </w:r>
      <w:r w:rsidR="00CB3F71">
        <w:rPr>
          <w:sz w:val="24"/>
          <w:szCs w:val="24"/>
        </w:rPr>
        <w:t>o Controlador Interno Ricardo Henrique Borges.</w:t>
      </w:r>
      <w:r w:rsidR="00A0465C">
        <w:rPr>
          <w:sz w:val="24"/>
          <w:szCs w:val="24"/>
        </w:rPr>
        <w:t xml:space="preserve"> </w:t>
      </w:r>
      <w:r w:rsidR="00A0465C" w:rsidRPr="00A0465C">
        <w:rPr>
          <w:b/>
          <w:sz w:val="24"/>
          <w:szCs w:val="24"/>
        </w:rPr>
        <w:t>Ausente o Vereador Sandro Sabino Borges.</w:t>
      </w:r>
      <w:r w:rsidRPr="00B0036A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Inicialmente foi realizada a eleição do Presidente da </w:t>
      </w:r>
      <w:r w:rsidR="008773AA" w:rsidRPr="00C24CE6">
        <w:rPr>
          <w:b/>
          <w:sz w:val="24"/>
          <w:szCs w:val="24"/>
        </w:rPr>
        <w:t xml:space="preserve">Comissão de </w:t>
      </w:r>
      <w:r w:rsidR="00A0465C" w:rsidRPr="00C24CE6">
        <w:rPr>
          <w:b/>
          <w:sz w:val="24"/>
          <w:szCs w:val="24"/>
        </w:rPr>
        <w:t>Obras, Serviços Públicos, Desenvolvimento Urbano e Meio Ambiente</w:t>
      </w:r>
      <w:r w:rsidR="00A0465C">
        <w:rPr>
          <w:sz w:val="24"/>
          <w:szCs w:val="24"/>
        </w:rPr>
        <w:t>,</w:t>
      </w:r>
      <w:r w:rsidR="008773AA">
        <w:rPr>
          <w:sz w:val="24"/>
          <w:szCs w:val="24"/>
        </w:rPr>
        <w:t xml:space="preserve"> tendo sido escolhida a </w:t>
      </w:r>
      <w:r w:rsidR="008773AA" w:rsidRPr="00A0465C">
        <w:rPr>
          <w:b/>
          <w:sz w:val="24"/>
          <w:szCs w:val="24"/>
        </w:rPr>
        <w:t xml:space="preserve">Vereadora </w:t>
      </w:r>
      <w:r w:rsidR="00A0465C" w:rsidRPr="00A0465C">
        <w:rPr>
          <w:b/>
          <w:sz w:val="24"/>
          <w:szCs w:val="24"/>
        </w:rPr>
        <w:t>Carina Patrícia Bach</w:t>
      </w:r>
      <w:r w:rsidR="00A65FA2">
        <w:rPr>
          <w:sz w:val="24"/>
          <w:szCs w:val="24"/>
        </w:rPr>
        <w:t>, eleita com três votos</w:t>
      </w:r>
      <w:r w:rsidR="008773A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Após </w:t>
      </w:r>
      <w:r w:rsidR="0050455C">
        <w:rPr>
          <w:sz w:val="24"/>
          <w:szCs w:val="24"/>
        </w:rPr>
        <w:t>eleição dos presidentes</w:t>
      </w:r>
      <w:r w:rsidR="002D64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 w:rsidR="0050455C">
        <w:rPr>
          <w:sz w:val="24"/>
          <w:szCs w:val="24"/>
        </w:rPr>
        <w:t>fo</w:t>
      </w:r>
      <w:r w:rsidR="00C24CE6">
        <w:rPr>
          <w:sz w:val="24"/>
          <w:szCs w:val="24"/>
        </w:rPr>
        <w:t>ra</w:t>
      </w:r>
      <w:r w:rsidR="009C1825">
        <w:rPr>
          <w:sz w:val="24"/>
          <w:szCs w:val="24"/>
        </w:rPr>
        <w:t>m</w:t>
      </w:r>
      <w:proofErr w:type="gramEnd"/>
      <w:r w:rsidR="0050455C">
        <w:rPr>
          <w:sz w:val="24"/>
          <w:szCs w:val="24"/>
        </w:rPr>
        <w:t xml:space="preserve"> escolhido</w:t>
      </w:r>
      <w:r w:rsidR="00C24CE6">
        <w:rPr>
          <w:sz w:val="24"/>
          <w:szCs w:val="24"/>
        </w:rPr>
        <w:t>s também com três votos</w:t>
      </w:r>
      <w:r w:rsidR="0050455C">
        <w:rPr>
          <w:sz w:val="24"/>
          <w:szCs w:val="24"/>
        </w:rPr>
        <w:t xml:space="preserve"> o</w:t>
      </w:r>
      <w:r w:rsidR="00C24CE6">
        <w:rPr>
          <w:sz w:val="24"/>
          <w:szCs w:val="24"/>
        </w:rPr>
        <w:t xml:space="preserve"> Vereador Givanildo José </w:t>
      </w:r>
      <w:proofErr w:type="spellStart"/>
      <w:r w:rsidR="00C24CE6">
        <w:rPr>
          <w:sz w:val="24"/>
          <w:szCs w:val="24"/>
        </w:rPr>
        <w:t>Tirolti</w:t>
      </w:r>
      <w:proofErr w:type="spellEnd"/>
      <w:r w:rsidR="00C24CE6">
        <w:rPr>
          <w:sz w:val="24"/>
          <w:szCs w:val="24"/>
        </w:rPr>
        <w:t xml:space="preserve"> como</w:t>
      </w:r>
      <w:r w:rsidR="0050455C">
        <w:rPr>
          <w:sz w:val="24"/>
          <w:szCs w:val="24"/>
        </w:rPr>
        <w:t xml:space="preserve"> Relator e</w:t>
      </w:r>
      <w:r w:rsidR="00C24CE6">
        <w:rPr>
          <w:sz w:val="24"/>
          <w:szCs w:val="24"/>
        </w:rPr>
        <w:t xml:space="preserve"> o Vereador Sérgio </w:t>
      </w:r>
      <w:proofErr w:type="spellStart"/>
      <w:r w:rsidR="00C24CE6">
        <w:rPr>
          <w:sz w:val="24"/>
          <w:szCs w:val="24"/>
        </w:rPr>
        <w:t>Korb</w:t>
      </w:r>
      <w:proofErr w:type="spellEnd"/>
      <w:r w:rsidR="00C24CE6">
        <w:rPr>
          <w:sz w:val="24"/>
          <w:szCs w:val="24"/>
        </w:rPr>
        <w:t xml:space="preserve"> Bastos como</w:t>
      </w:r>
      <w:r w:rsidR="0050455C">
        <w:rPr>
          <w:sz w:val="24"/>
          <w:szCs w:val="24"/>
        </w:rPr>
        <w:t xml:space="preserve"> Secretário</w:t>
      </w:r>
      <w:r w:rsidR="00C24CE6">
        <w:rPr>
          <w:sz w:val="24"/>
          <w:szCs w:val="24"/>
        </w:rPr>
        <w:t>. Decidiram ainda</w:t>
      </w:r>
      <w:proofErr w:type="gramStart"/>
      <w:r w:rsidRPr="00B0036A">
        <w:rPr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que a</w:t>
      </w:r>
      <w:r w:rsidR="000A1693">
        <w:rPr>
          <w:sz w:val="24"/>
          <w:szCs w:val="24"/>
        </w:rPr>
        <w:t xml:space="preserve">s </w:t>
      </w:r>
      <w:r w:rsidRPr="00B0036A">
        <w:rPr>
          <w:sz w:val="24"/>
          <w:szCs w:val="24"/>
        </w:rPr>
        <w:t>reuniões</w:t>
      </w:r>
      <w:r w:rsidR="00D55A43">
        <w:rPr>
          <w:sz w:val="24"/>
          <w:szCs w:val="24"/>
        </w:rPr>
        <w:t xml:space="preserve"> da Comiss</w:t>
      </w:r>
      <w:r w:rsidR="00C24CE6">
        <w:rPr>
          <w:sz w:val="24"/>
          <w:szCs w:val="24"/>
        </w:rPr>
        <w:t>ão</w:t>
      </w:r>
      <w:r w:rsidR="008773A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serão realizadas</w:t>
      </w:r>
      <w:r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>todas</w:t>
      </w:r>
      <w:r w:rsidRPr="00B0036A">
        <w:rPr>
          <w:sz w:val="24"/>
          <w:szCs w:val="24"/>
        </w:rPr>
        <w:t xml:space="preserve"> </w:t>
      </w:r>
      <w:r w:rsidR="002A3122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s </w:t>
      </w:r>
      <w:r w:rsidR="00FE2562">
        <w:rPr>
          <w:sz w:val="24"/>
          <w:szCs w:val="24"/>
        </w:rPr>
        <w:t>quartas</w:t>
      </w:r>
      <w:r w:rsidRPr="00B0036A">
        <w:rPr>
          <w:sz w:val="24"/>
          <w:szCs w:val="24"/>
        </w:rPr>
        <w:t>-feiras</w:t>
      </w:r>
      <w:r w:rsidR="000A1693">
        <w:rPr>
          <w:sz w:val="24"/>
          <w:szCs w:val="24"/>
        </w:rPr>
        <w:t xml:space="preserve">, </w:t>
      </w:r>
      <w:r w:rsidR="00C24CE6">
        <w:rPr>
          <w:sz w:val="24"/>
          <w:szCs w:val="24"/>
        </w:rPr>
        <w:t>9</w:t>
      </w:r>
      <w:r w:rsidR="000A1693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horas</w:t>
      </w:r>
      <w:r w:rsidR="00C24CE6">
        <w:rPr>
          <w:sz w:val="24"/>
          <w:szCs w:val="24"/>
        </w:rPr>
        <w:t xml:space="preserve"> e 30 minutos, sempre que houver matéria pendente de apreciação.</w:t>
      </w:r>
      <w:r w:rsidR="005605D6">
        <w:rPr>
          <w:sz w:val="24"/>
          <w:szCs w:val="24"/>
        </w:rPr>
        <w:t xml:space="preserve"> </w:t>
      </w:r>
      <w:r w:rsidR="00C24CE6">
        <w:rPr>
          <w:sz w:val="24"/>
          <w:szCs w:val="24"/>
        </w:rPr>
        <w:t xml:space="preserve">Ato contínuo a Presidente da Comissão de Constituição, Legislação e Justiça, Cristiane </w:t>
      </w:r>
      <w:proofErr w:type="spellStart"/>
      <w:r w:rsidR="00C24CE6">
        <w:rPr>
          <w:sz w:val="24"/>
          <w:szCs w:val="24"/>
        </w:rPr>
        <w:t>Giangarelli</w:t>
      </w:r>
      <w:proofErr w:type="spellEnd"/>
      <w:r w:rsidR="00C24CE6">
        <w:rPr>
          <w:sz w:val="24"/>
          <w:szCs w:val="24"/>
        </w:rPr>
        <w:t xml:space="preserve"> solicitou que a Secretária </w:t>
      </w:r>
      <w:proofErr w:type="spellStart"/>
      <w:r w:rsidR="00C24CE6">
        <w:rPr>
          <w:sz w:val="24"/>
          <w:szCs w:val="24"/>
        </w:rPr>
        <w:t>Mirele</w:t>
      </w:r>
      <w:proofErr w:type="spellEnd"/>
      <w:r w:rsidR="00C24CE6">
        <w:rPr>
          <w:sz w:val="24"/>
          <w:szCs w:val="24"/>
        </w:rPr>
        <w:t xml:space="preserve"> procedesse à leitura da </w:t>
      </w:r>
      <w:r w:rsidR="00C24CE6" w:rsidRPr="00C24CE6">
        <w:rPr>
          <w:b/>
          <w:sz w:val="24"/>
          <w:szCs w:val="24"/>
        </w:rPr>
        <w:t>Ata n° 01/2021, de reunião da comissão</w:t>
      </w:r>
      <w:r w:rsidR="00C24CE6">
        <w:rPr>
          <w:sz w:val="24"/>
          <w:szCs w:val="24"/>
        </w:rPr>
        <w:t>, a qual foi assinada</w:t>
      </w:r>
      <w:r w:rsidR="009C1825">
        <w:rPr>
          <w:sz w:val="24"/>
          <w:szCs w:val="24"/>
        </w:rPr>
        <w:t xml:space="preserve"> pelos Vereadores</w:t>
      </w:r>
      <w:r w:rsidR="00C24CE6">
        <w:rPr>
          <w:sz w:val="24"/>
          <w:szCs w:val="24"/>
        </w:rPr>
        <w:t xml:space="preserve">, sem solicitação de retificação. O Vereador </w:t>
      </w:r>
      <w:proofErr w:type="spellStart"/>
      <w:r w:rsidR="00C24CE6">
        <w:rPr>
          <w:sz w:val="24"/>
          <w:szCs w:val="24"/>
        </w:rPr>
        <w:t>Valberto</w:t>
      </w:r>
      <w:proofErr w:type="spellEnd"/>
      <w:proofErr w:type="gramStart"/>
      <w:r w:rsidR="00C24CE6">
        <w:rPr>
          <w:sz w:val="24"/>
          <w:szCs w:val="24"/>
        </w:rPr>
        <w:t xml:space="preserve">  </w:t>
      </w:r>
      <w:proofErr w:type="gramEnd"/>
      <w:r w:rsidR="00C24CE6">
        <w:rPr>
          <w:sz w:val="24"/>
          <w:szCs w:val="24"/>
        </w:rPr>
        <w:t xml:space="preserve">assinou a </w:t>
      </w:r>
      <w:r w:rsidR="00C24CE6" w:rsidRPr="009C1825">
        <w:rPr>
          <w:b/>
          <w:sz w:val="24"/>
          <w:szCs w:val="24"/>
        </w:rPr>
        <w:t>Ata n° 01/2021, de Reunião Conjunta</w:t>
      </w:r>
      <w:r w:rsidR="009C1825">
        <w:rPr>
          <w:b/>
          <w:sz w:val="24"/>
          <w:szCs w:val="24"/>
        </w:rPr>
        <w:t xml:space="preserve"> das Comissões de C</w:t>
      </w:r>
      <w:r w:rsidR="00C24CE6" w:rsidRPr="009C1825">
        <w:rPr>
          <w:b/>
          <w:sz w:val="24"/>
          <w:szCs w:val="24"/>
        </w:rPr>
        <w:t>onstituição e Finanças,</w:t>
      </w:r>
      <w:r w:rsidR="00C24CE6">
        <w:rPr>
          <w:sz w:val="24"/>
          <w:szCs w:val="24"/>
        </w:rPr>
        <w:t xml:space="preserve"> ata esta que já havia sido</w:t>
      </w:r>
      <w:r w:rsidR="009C1825">
        <w:rPr>
          <w:sz w:val="24"/>
          <w:szCs w:val="24"/>
        </w:rPr>
        <w:t xml:space="preserve"> lida e também</w:t>
      </w:r>
      <w:r w:rsidR="00C24CE6">
        <w:rPr>
          <w:sz w:val="24"/>
          <w:szCs w:val="24"/>
        </w:rPr>
        <w:t xml:space="preserve"> assinada pelos membros da comissão de Constituição,</w:t>
      </w:r>
      <w:r w:rsidR="009C1825">
        <w:rPr>
          <w:sz w:val="24"/>
          <w:szCs w:val="24"/>
        </w:rPr>
        <w:t xml:space="preserve"> durante a última reunião da Comissão,</w:t>
      </w:r>
      <w:r w:rsidR="00C24CE6">
        <w:rPr>
          <w:sz w:val="24"/>
          <w:szCs w:val="24"/>
        </w:rPr>
        <w:t xml:space="preserve"> assim como pela Vereadora Cristiane,</w:t>
      </w:r>
      <w:r w:rsidR="009C1825">
        <w:rPr>
          <w:sz w:val="24"/>
          <w:szCs w:val="24"/>
        </w:rPr>
        <w:t xml:space="preserve"> que também integra a Comissão de Finanças,</w:t>
      </w:r>
      <w:r w:rsidR="00C24CE6">
        <w:rPr>
          <w:sz w:val="24"/>
          <w:szCs w:val="24"/>
        </w:rPr>
        <w:t xml:space="preserve"> sem solicitação de retificação. </w:t>
      </w:r>
      <w:r w:rsidR="00264C74">
        <w:rPr>
          <w:sz w:val="24"/>
          <w:szCs w:val="24"/>
        </w:rPr>
        <w:t>Em seguida</w:t>
      </w:r>
      <w:r w:rsidR="009C182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D55A4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55A43">
        <w:rPr>
          <w:sz w:val="24"/>
          <w:szCs w:val="24"/>
        </w:rPr>
        <w:t>C</w:t>
      </w:r>
      <w:r>
        <w:rPr>
          <w:sz w:val="24"/>
          <w:szCs w:val="24"/>
        </w:rPr>
        <w:t>omiss</w:t>
      </w:r>
      <w:r w:rsidR="00D55A43">
        <w:rPr>
          <w:sz w:val="24"/>
          <w:szCs w:val="24"/>
        </w:rPr>
        <w:t>ões</w:t>
      </w:r>
      <w:r w:rsidR="00804387">
        <w:rPr>
          <w:sz w:val="24"/>
          <w:szCs w:val="24"/>
        </w:rPr>
        <w:t xml:space="preserve"> de Constituição</w:t>
      </w:r>
      <w:r w:rsidR="00D55A43">
        <w:rPr>
          <w:sz w:val="24"/>
          <w:szCs w:val="24"/>
        </w:rPr>
        <w:t>, Legislação e Justiça e de Finanças, Orçamento e Fiscalização</w:t>
      </w:r>
      <w:r w:rsidR="008773AA">
        <w:rPr>
          <w:sz w:val="24"/>
          <w:szCs w:val="24"/>
        </w:rPr>
        <w:t xml:space="preserve"> analis</w:t>
      </w:r>
      <w:r w:rsidR="00D55A43">
        <w:rPr>
          <w:sz w:val="24"/>
          <w:szCs w:val="24"/>
        </w:rPr>
        <w:t>aram</w:t>
      </w:r>
      <w:r w:rsidR="00804387">
        <w:rPr>
          <w:sz w:val="24"/>
          <w:szCs w:val="24"/>
        </w:rPr>
        <w:t xml:space="preserve"> </w:t>
      </w:r>
      <w:r w:rsidR="00720556">
        <w:rPr>
          <w:sz w:val="24"/>
          <w:szCs w:val="24"/>
        </w:rPr>
        <w:t xml:space="preserve">o </w:t>
      </w:r>
      <w:r w:rsidRPr="00D050C7">
        <w:rPr>
          <w:b/>
          <w:sz w:val="24"/>
          <w:szCs w:val="24"/>
        </w:rPr>
        <w:t xml:space="preserve">Projeto de Lei n° </w:t>
      </w:r>
      <w:r w:rsidR="00804387">
        <w:rPr>
          <w:b/>
          <w:sz w:val="24"/>
          <w:szCs w:val="24"/>
        </w:rPr>
        <w:t>0</w:t>
      </w:r>
      <w:r w:rsidR="00FE2562">
        <w:rPr>
          <w:b/>
          <w:sz w:val="24"/>
          <w:szCs w:val="24"/>
        </w:rPr>
        <w:t>0</w:t>
      </w:r>
      <w:r w:rsidR="009C1825">
        <w:rPr>
          <w:b/>
          <w:sz w:val="24"/>
          <w:szCs w:val="24"/>
        </w:rPr>
        <w:t>5</w:t>
      </w:r>
      <w:r w:rsidR="00804387">
        <w:rPr>
          <w:b/>
          <w:sz w:val="24"/>
          <w:szCs w:val="24"/>
        </w:rPr>
        <w:t>/20</w:t>
      </w:r>
      <w:r w:rsidR="00FE2562">
        <w:rPr>
          <w:b/>
          <w:sz w:val="24"/>
          <w:szCs w:val="24"/>
        </w:rPr>
        <w:t>21</w:t>
      </w:r>
      <w:r w:rsidR="000A1693">
        <w:rPr>
          <w:b/>
          <w:sz w:val="24"/>
          <w:szCs w:val="24"/>
        </w:rPr>
        <w:t>,</w:t>
      </w:r>
      <w:r w:rsidR="00FE2562">
        <w:rPr>
          <w:b/>
          <w:sz w:val="24"/>
          <w:szCs w:val="24"/>
        </w:rPr>
        <w:t xml:space="preserve"> </w:t>
      </w:r>
      <w:r w:rsidR="00FE2562">
        <w:rPr>
          <w:sz w:val="24"/>
          <w:szCs w:val="24"/>
        </w:rPr>
        <w:t>do Executivo Municipal</w:t>
      </w:r>
      <w:r>
        <w:rPr>
          <w:sz w:val="24"/>
          <w:szCs w:val="24"/>
        </w:rPr>
        <w:t>,</w:t>
      </w:r>
      <w:r w:rsidR="00EB142E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que </w:t>
      </w:r>
      <w:r w:rsidR="00FE2562">
        <w:rPr>
          <w:sz w:val="24"/>
          <w:szCs w:val="24"/>
        </w:rPr>
        <w:t>“</w:t>
      </w:r>
      <w:r w:rsidR="00E1223E" w:rsidRPr="00E1223E">
        <w:rPr>
          <w:sz w:val="24"/>
          <w:szCs w:val="24"/>
        </w:rPr>
        <w:t xml:space="preserve">autoriza o Poder Executivo a alterar a LOA 2021 (Lei Municipal 2.156 de 11/12/2020) e a ajustar as programações estabelecidas no Plano Plurianual – 2018 a 2021 (Lei Municipal 2.035 de 27/12/2017) e a Lei de Diretrizes Orçamentárias (Lei Municipal 2.140 de 25/06/2020 alterada pela Lei Municipal 2.155 de 11/12/2020), para a criação de dotação por excesso de arrecadação, no valor de R$ 22.067.378,30 </w:t>
      </w:r>
      <w:r w:rsidR="00E1223E" w:rsidRPr="00E1223E">
        <w:rPr>
          <w:color w:val="000000"/>
          <w:sz w:val="24"/>
          <w:szCs w:val="24"/>
        </w:rPr>
        <w:t>(vinte e dois milhões, sessenta e sete mil, trezentos e setenta e oito reais e trinta centavos</w:t>
      </w:r>
      <w:r w:rsidR="00E1223E" w:rsidRPr="00E1223E">
        <w:rPr>
          <w:sz w:val="24"/>
          <w:szCs w:val="24"/>
        </w:rPr>
        <w:t>)</w:t>
      </w:r>
      <w:r w:rsidR="00E1223E">
        <w:rPr>
          <w:sz w:val="24"/>
          <w:szCs w:val="24"/>
        </w:rPr>
        <w:t>”.</w:t>
      </w:r>
      <w:r w:rsidR="00114372">
        <w:rPr>
          <w:sz w:val="24"/>
          <w:szCs w:val="24"/>
        </w:rPr>
        <w:t xml:space="preserve"> Também foi analisado o </w:t>
      </w:r>
      <w:r w:rsidR="00114372" w:rsidRPr="00E1223E">
        <w:rPr>
          <w:b/>
          <w:sz w:val="24"/>
          <w:szCs w:val="24"/>
        </w:rPr>
        <w:t xml:space="preserve">Parecer </w:t>
      </w:r>
      <w:r w:rsidR="008773AA" w:rsidRPr="00E1223E">
        <w:rPr>
          <w:b/>
          <w:sz w:val="24"/>
          <w:szCs w:val="24"/>
        </w:rPr>
        <w:t>Jurídico</w:t>
      </w:r>
      <w:r w:rsidR="00EB142E" w:rsidRPr="00E1223E">
        <w:rPr>
          <w:b/>
          <w:sz w:val="24"/>
          <w:szCs w:val="24"/>
        </w:rPr>
        <w:t xml:space="preserve"> n° 0</w:t>
      </w:r>
      <w:r w:rsidR="00E1223E" w:rsidRPr="00E1223E">
        <w:rPr>
          <w:b/>
          <w:sz w:val="24"/>
          <w:szCs w:val="24"/>
        </w:rPr>
        <w:t>11</w:t>
      </w:r>
      <w:r w:rsidR="00EB142E" w:rsidRPr="00E1223E">
        <w:rPr>
          <w:b/>
          <w:sz w:val="24"/>
          <w:szCs w:val="24"/>
        </w:rPr>
        <w:t>/20</w:t>
      </w:r>
      <w:r w:rsidR="008773AA" w:rsidRPr="00E1223E">
        <w:rPr>
          <w:b/>
          <w:sz w:val="24"/>
          <w:szCs w:val="24"/>
        </w:rPr>
        <w:t>2</w:t>
      </w:r>
      <w:r w:rsidR="00FE2562" w:rsidRPr="00E1223E">
        <w:rPr>
          <w:b/>
          <w:sz w:val="24"/>
          <w:szCs w:val="24"/>
        </w:rPr>
        <w:t>1</w:t>
      </w:r>
      <w:r w:rsidR="00AE0CAB">
        <w:rPr>
          <w:sz w:val="24"/>
          <w:szCs w:val="24"/>
        </w:rPr>
        <w:t xml:space="preserve"> do Advogado desta Casa</w:t>
      </w:r>
      <w:r w:rsidR="00EB142E">
        <w:rPr>
          <w:sz w:val="24"/>
          <w:szCs w:val="24"/>
        </w:rPr>
        <w:t>,</w:t>
      </w:r>
      <w:r w:rsidR="00114372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concluindo</w:t>
      </w:r>
      <w:proofErr w:type="gramStart"/>
      <w:r w:rsidR="008773AA">
        <w:rPr>
          <w:sz w:val="24"/>
          <w:szCs w:val="24"/>
        </w:rPr>
        <w:t xml:space="preserve"> </w:t>
      </w:r>
      <w:r w:rsidR="00E1223E">
        <w:rPr>
          <w:sz w:val="24"/>
          <w:szCs w:val="24"/>
        </w:rPr>
        <w:t xml:space="preserve"> </w:t>
      </w:r>
      <w:proofErr w:type="gramEnd"/>
      <w:r w:rsidR="00E1223E">
        <w:rPr>
          <w:sz w:val="24"/>
          <w:szCs w:val="24"/>
        </w:rPr>
        <w:t xml:space="preserve">que </w:t>
      </w:r>
      <w:r w:rsidR="00264C74">
        <w:rPr>
          <w:sz w:val="24"/>
          <w:szCs w:val="24"/>
        </w:rPr>
        <w:t>“</w:t>
      </w:r>
      <w:r w:rsidR="00E1223E">
        <w:rPr>
          <w:sz w:val="24"/>
          <w:szCs w:val="24"/>
        </w:rPr>
        <w:t>sob o ponto de vista técnico-jurídico, o presente projeto está formal e materialmente adequado à legislação que rege a matéria, tendo sido observados todos os requisitos exigidos</w:t>
      </w:r>
      <w:r w:rsidR="005C5875">
        <w:rPr>
          <w:sz w:val="24"/>
          <w:szCs w:val="24"/>
        </w:rPr>
        <w:t xml:space="preserve"> </w:t>
      </w:r>
      <w:r w:rsidR="00E1223E">
        <w:rPr>
          <w:sz w:val="24"/>
          <w:szCs w:val="24"/>
        </w:rPr>
        <w:t xml:space="preserve"> na</w:t>
      </w:r>
      <w:r w:rsidR="005C5875">
        <w:rPr>
          <w:sz w:val="24"/>
          <w:szCs w:val="24"/>
        </w:rPr>
        <w:t xml:space="preserve"> </w:t>
      </w:r>
      <w:r w:rsidR="00E1223E">
        <w:rPr>
          <w:sz w:val="24"/>
          <w:szCs w:val="24"/>
        </w:rPr>
        <w:t xml:space="preserve"> Constituição</w:t>
      </w:r>
      <w:r w:rsidR="005C5875">
        <w:rPr>
          <w:sz w:val="24"/>
          <w:szCs w:val="24"/>
        </w:rPr>
        <w:t xml:space="preserve"> </w:t>
      </w:r>
      <w:r w:rsidR="00E1223E">
        <w:rPr>
          <w:sz w:val="24"/>
          <w:szCs w:val="24"/>
        </w:rPr>
        <w:t xml:space="preserve"> da República</w:t>
      </w:r>
      <w:r w:rsidR="005C5875">
        <w:rPr>
          <w:sz w:val="24"/>
          <w:szCs w:val="24"/>
        </w:rPr>
        <w:t xml:space="preserve"> </w:t>
      </w:r>
      <w:r w:rsidR="00E1223E">
        <w:rPr>
          <w:sz w:val="24"/>
          <w:szCs w:val="24"/>
        </w:rPr>
        <w:t xml:space="preserve"> e na Lei </w:t>
      </w:r>
      <w:r w:rsidR="005C5875">
        <w:rPr>
          <w:sz w:val="24"/>
          <w:szCs w:val="24"/>
        </w:rPr>
        <w:t xml:space="preserve"> </w:t>
      </w:r>
      <w:r w:rsidR="00E1223E">
        <w:rPr>
          <w:sz w:val="24"/>
          <w:szCs w:val="24"/>
        </w:rPr>
        <w:t>Complementar n° 101/2000.</w:t>
      </w:r>
      <w:r w:rsidR="00264C74">
        <w:rPr>
          <w:sz w:val="24"/>
          <w:szCs w:val="24"/>
        </w:rPr>
        <w:t xml:space="preserve"> Por   isso</w:t>
      </w:r>
    </w:p>
    <w:p w:rsidR="005C5875" w:rsidRPr="005C5875" w:rsidRDefault="005C5875" w:rsidP="005C5875">
      <w:pPr>
        <w:jc w:val="right"/>
        <w:rPr>
          <w:b/>
          <w:sz w:val="18"/>
          <w:szCs w:val="18"/>
        </w:rPr>
      </w:pPr>
      <w:r w:rsidRPr="005C5875">
        <w:rPr>
          <w:b/>
          <w:sz w:val="18"/>
          <w:szCs w:val="18"/>
        </w:rPr>
        <w:lastRenderedPageBreak/>
        <w:t>(</w:t>
      </w:r>
      <w:r w:rsidRPr="005C5875">
        <w:rPr>
          <w:b/>
          <w:sz w:val="18"/>
          <w:szCs w:val="18"/>
        </w:rPr>
        <w:t>ATA Nº 02/2021 - REUNIÃO CONJUNTA</w:t>
      </w:r>
      <w:r w:rsidRPr="005C5875">
        <w:rPr>
          <w:b/>
          <w:sz w:val="18"/>
          <w:szCs w:val="18"/>
        </w:rPr>
        <w:t xml:space="preserve"> – CONSTITUIÇÃO, FINANÇAS E OBRAS – FLS. 02</w:t>
      </w:r>
      <w:proofErr w:type="gramStart"/>
      <w:r w:rsidRPr="005C5875">
        <w:rPr>
          <w:b/>
          <w:sz w:val="18"/>
          <w:szCs w:val="18"/>
        </w:rPr>
        <w:t>)</w:t>
      </w:r>
      <w:proofErr w:type="gramEnd"/>
    </w:p>
    <w:p w:rsidR="005C5875" w:rsidRDefault="005C5875" w:rsidP="006225ED">
      <w:pPr>
        <w:jc w:val="both"/>
        <w:rPr>
          <w:sz w:val="24"/>
          <w:szCs w:val="24"/>
        </w:rPr>
      </w:pPr>
    </w:p>
    <w:p w:rsidR="006225ED" w:rsidRPr="00B0036A" w:rsidRDefault="00E1223E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Por isso não há óbice a que o Projeto de Lei n° 05/2021 seja aprovado pela Comissão de Constituição, Legislação e Justiça e demais</w:t>
      </w:r>
      <w:proofErr w:type="gramStart"/>
      <w:r>
        <w:rPr>
          <w:sz w:val="24"/>
          <w:szCs w:val="24"/>
        </w:rPr>
        <w:t xml:space="preserve"> </w:t>
      </w:r>
      <w:r w:rsidR="007E1B5B">
        <w:rPr>
          <w:sz w:val="24"/>
          <w:szCs w:val="24"/>
        </w:rPr>
        <w:t xml:space="preserve"> </w:t>
      </w:r>
      <w:proofErr w:type="gramEnd"/>
      <w:r w:rsidR="007E1B5B">
        <w:rPr>
          <w:sz w:val="24"/>
          <w:szCs w:val="24"/>
        </w:rPr>
        <w:t>comissões da Câmara Municipal</w:t>
      </w:r>
      <w:r w:rsidR="00264C74">
        <w:rPr>
          <w:sz w:val="24"/>
          <w:szCs w:val="24"/>
        </w:rPr>
        <w:t>”</w:t>
      </w:r>
      <w:r w:rsidR="007E1B5B">
        <w:rPr>
          <w:sz w:val="24"/>
          <w:szCs w:val="24"/>
        </w:rPr>
        <w:t xml:space="preserve">. </w:t>
      </w:r>
      <w:r w:rsidR="008773AA">
        <w:rPr>
          <w:sz w:val="24"/>
          <w:szCs w:val="24"/>
        </w:rPr>
        <w:t>Após explanação por parte do</w:t>
      </w:r>
      <w:r w:rsidR="00D55A43">
        <w:rPr>
          <w:sz w:val="24"/>
          <w:szCs w:val="24"/>
        </w:rPr>
        <w:t>s</w:t>
      </w:r>
      <w:r w:rsidR="008773AA">
        <w:rPr>
          <w:sz w:val="24"/>
          <w:szCs w:val="24"/>
        </w:rPr>
        <w:t xml:space="preserve"> </w:t>
      </w:r>
      <w:r w:rsidR="00FE2562">
        <w:rPr>
          <w:sz w:val="24"/>
          <w:szCs w:val="24"/>
        </w:rPr>
        <w:t>Relator</w:t>
      </w:r>
      <w:r w:rsidR="00D55A43">
        <w:rPr>
          <w:sz w:val="24"/>
          <w:szCs w:val="24"/>
        </w:rPr>
        <w:t>es</w:t>
      </w:r>
      <w:r w:rsidR="00FE2562">
        <w:rPr>
          <w:sz w:val="24"/>
          <w:szCs w:val="24"/>
        </w:rPr>
        <w:t xml:space="preserve"> </w:t>
      </w:r>
      <w:r w:rsidR="007E1B5B">
        <w:rPr>
          <w:sz w:val="24"/>
          <w:szCs w:val="24"/>
        </w:rPr>
        <w:t xml:space="preserve">e discussão da matéria, </w:t>
      </w:r>
      <w:r w:rsidR="00E80422">
        <w:rPr>
          <w:sz w:val="24"/>
          <w:szCs w:val="24"/>
        </w:rPr>
        <w:t xml:space="preserve">o Vereador Givanildo, Relator da Comissão de </w:t>
      </w:r>
      <w:r w:rsidR="00E80422" w:rsidRPr="00E80422">
        <w:rPr>
          <w:b/>
          <w:sz w:val="24"/>
          <w:szCs w:val="24"/>
        </w:rPr>
        <w:t>Constituição, Legislação e Justiça</w:t>
      </w:r>
      <w:r w:rsidR="00E80422">
        <w:rPr>
          <w:sz w:val="24"/>
          <w:szCs w:val="24"/>
        </w:rPr>
        <w:t xml:space="preserve"> apresentou Parecer pela admissibilidade e tramitação, sendo que a Vereadora Cristiane e Vereadora </w:t>
      </w:r>
      <w:proofErr w:type="spellStart"/>
      <w:r w:rsidR="00E80422">
        <w:rPr>
          <w:sz w:val="24"/>
          <w:szCs w:val="24"/>
        </w:rPr>
        <w:t>Mirele</w:t>
      </w:r>
      <w:proofErr w:type="spellEnd"/>
      <w:r w:rsidR="00E80422">
        <w:rPr>
          <w:sz w:val="24"/>
          <w:szCs w:val="24"/>
        </w:rPr>
        <w:t xml:space="preserve"> votaram à favor do Parecer, portanto FAVORÁVEL o Parecer da Comissão. A Vereadora Cristiane </w:t>
      </w:r>
      <w:proofErr w:type="spellStart"/>
      <w:r w:rsidR="00E80422">
        <w:rPr>
          <w:sz w:val="24"/>
          <w:szCs w:val="24"/>
        </w:rPr>
        <w:t>Giangarelli</w:t>
      </w:r>
      <w:proofErr w:type="spellEnd"/>
      <w:r w:rsidR="00E80422">
        <w:rPr>
          <w:sz w:val="24"/>
          <w:szCs w:val="24"/>
        </w:rPr>
        <w:t xml:space="preserve">, Relatora da Comissão de </w:t>
      </w:r>
      <w:r w:rsidR="00E80422" w:rsidRPr="00E80422">
        <w:rPr>
          <w:b/>
          <w:sz w:val="24"/>
          <w:szCs w:val="24"/>
        </w:rPr>
        <w:t>Finanças, Orçamento e Fiscalização,</w:t>
      </w:r>
      <w:r w:rsidR="00E80422">
        <w:rPr>
          <w:sz w:val="24"/>
          <w:szCs w:val="24"/>
        </w:rPr>
        <w:t xml:space="preserve"> apresentou Parecer pela admissibilidade e tramitação, sendo que o Vereador </w:t>
      </w:r>
      <w:proofErr w:type="spellStart"/>
      <w:r w:rsidR="00E80422">
        <w:rPr>
          <w:sz w:val="24"/>
          <w:szCs w:val="24"/>
        </w:rPr>
        <w:t>Valberto</w:t>
      </w:r>
      <w:proofErr w:type="spellEnd"/>
      <w:r w:rsidR="00E80422">
        <w:rPr>
          <w:sz w:val="24"/>
          <w:szCs w:val="24"/>
        </w:rPr>
        <w:t xml:space="preserve"> votou à favor do Parecer, portanto FAVORÁVEL o Parecer da Comissão.  Também o Vereador Givanildo, Relator da Comissão de </w:t>
      </w:r>
      <w:r w:rsidR="00E80422" w:rsidRPr="00E80422">
        <w:rPr>
          <w:b/>
          <w:sz w:val="24"/>
          <w:szCs w:val="24"/>
        </w:rPr>
        <w:t xml:space="preserve">Obras, Serviços Públicos, Desenvolvimento Urbano e Meio Ambiente, </w:t>
      </w:r>
      <w:r w:rsidR="00E80422">
        <w:rPr>
          <w:sz w:val="24"/>
          <w:szCs w:val="24"/>
        </w:rPr>
        <w:t xml:space="preserve">apresentou Parecer pela admissibilidade e tramitação, sendo que a Vereadora Carina e o Vereador Sérgio votaram à favor do Parecer, portanto FAVORÁVEL o Parecer da Comissão. Por último a Comissão de Constituição, Legislação e Justiça analisou o </w:t>
      </w:r>
      <w:r w:rsidR="00E80422" w:rsidRPr="00E80422">
        <w:rPr>
          <w:b/>
          <w:sz w:val="24"/>
          <w:szCs w:val="24"/>
        </w:rPr>
        <w:t>Veto Integral do Executivo Municipal ao Projeto de Lei n° 004/2020</w:t>
      </w:r>
      <w:r w:rsidR="00E80422">
        <w:rPr>
          <w:sz w:val="24"/>
          <w:szCs w:val="24"/>
        </w:rPr>
        <w:t xml:space="preserve">, do Legislativo, que “Dispõe sobre a fixação de multa contra pessoas físicas ou jurídicas, públicas ou privadas, no caso de localização de focos de criadouros de mosquitos “Aedes Aegypti” pela fiscalização municipal e dá outras providências.” Analisado também o </w:t>
      </w:r>
      <w:r w:rsidR="00E80422" w:rsidRPr="008068B6">
        <w:rPr>
          <w:b/>
          <w:sz w:val="24"/>
          <w:szCs w:val="24"/>
        </w:rPr>
        <w:t>Parecer Jurídico n° 014/2021</w:t>
      </w:r>
      <w:r w:rsidR="00E80422">
        <w:rPr>
          <w:sz w:val="24"/>
          <w:szCs w:val="24"/>
        </w:rPr>
        <w:t>, do Advogado desta Casa,</w:t>
      </w:r>
      <w:r w:rsidR="008068B6">
        <w:rPr>
          <w:sz w:val="24"/>
          <w:szCs w:val="24"/>
        </w:rPr>
        <w:t xml:space="preserve"> onde destaca que </w:t>
      </w:r>
      <w:r w:rsidR="00264C74">
        <w:rPr>
          <w:sz w:val="24"/>
          <w:szCs w:val="24"/>
        </w:rPr>
        <w:t>“</w:t>
      </w:r>
      <w:r w:rsidR="008068B6">
        <w:rPr>
          <w:sz w:val="24"/>
          <w:szCs w:val="24"/>
        </w:rPr>
        <w:t>cabe agora ao Poder Legislativo Municipal analisar as razões acerca do veto, apresentadas pelo Sr. Prefeito Municipal  e julgá-lo (veto) dando sua interpretação acerca do interesse público para aceitá-lo ou rejeitá-lo, o que dará caráter político de inovar legislativamente</w:t>
      </w:r>
      <w:r w:rsidR="00264C74">
        <w:rPr>
          <w:sz w:val="24"/>
          <w:szCs w:val="24"/>
        </w:rPr>
        <w:t>,</w:t>
      </w:r>
      <w:r w:rsidR="008068B6">
        <w:rPr>
          <w:sz w:val="24"/>
          <w:szCs w:val="24"/>
        </w:rPr>
        <w:t xml:space="preserve"> dando destino final à proposta para incorporá-la no ordenamento jurídico municipal</w:t>
      </w:r>
      <w:r w:rsidR="00264C74">
        <w:rPr>
          <w:sz w:val="24"/>
          <w:szCs w:val="24"/>
        </w:rPr>
        <w:t>”</w:t>
      </w:r>
      <w:r w:rsidR="008068B6">
        <w:rPr>
          <w:sz w:val="24"/>
          <w:szCs w:val="24"/>
        </w:rPr>
        <w:t xml:space="preserve">. Após discussão, o Relator da </w:t>
      </w:r>
      <w:r w:rsidR="008068B6" w:rsidRPr="00264C74">
        <w:rPr>
          <w:b/>
          <w:sz w:val="24"/>
          <w:szCs w:val="24"/>
        </w:rPr>
        <w:t>Comissão de Constituição,</w:t>
      </w:r>
      <w:r w:rsidR="00264C74" w:rsidRPr="00264C74">
        <w:rPr>
          <w:b/>
          <w:sz w:val="24"/>
          <w:szCs w:val="24"/>
        </w:rPr>
        <w:t xml:space="preserve"> Legislação e Justiça, </w:t>
      </w:r>
      <w:r w:rsidR="008068B6">
        <w:rPr>
          <w:sz w:val="24"/>
          <w:szCs w:val="24"/>
        </w:rPr>
        <w:t xml:space="preserve"> Vereador Givanildo apresentou Parecer acolhendo as justificativas </w:t>
      </w:r>
      <w:proofErr w:type="gramStart"/>
      <w:r w:rsidR="008068B6">
        <w:rPr>
          <w:sz w:val="24"/>
          <w:szCs w:val="24"/>
        </w:rPr>
        <w:t>apresentadas</w:t>
      </w:r>
      <w:proofErr w:type="gramEnd"/>
      <w:r w:rsidR="008068B6">
        <w:rPr>
          <w:sz w:val="24"/>
          <w:szCs w:val="24"/>
        </w:rPr>
        <w:t xml:space="preserve"> pelo Executivo Municipal, votando pela manutenção do veto, sendo que as Vereadoras Cristiane e </w:t>
      </w:r>
      <w:proofErr w:type="spellStart"/>
      <w:r w:rsidR="008068B6">
        <w:rPr>
          <w:sz w:val="24"/>
          <w:szCs w:val="24"/>
        </w:rPr>
        <w:t>Mirele</w:t>
      </w:r>
      <w:proofErr w:type="spellEnd"/>
      <w:r w:rsidR="008068B6">
        <w:rPr>
          <w:sz w:val="24"/>
          <w:szCs w:val="24"/>
        </w:rPr>
        <w:t xml:space="preserve"> votaram à favor do </w:t>
      </w:r>
      <w:r w:rsidR="005C5875">
        <w:rPr>
          <w:sz w:val="24"/>
          <w:szCs w:val="24"/>
        </w:rPr>
        <w:t>parecer apresentado pelo Relator</w:t>
      </w:r>
      <w:r w:rsidR="008068B6">
        <w:rPr>
          <w:sz w:val="24"/>
          <w:szCs w:val="24"/>
        </w:rPr>
        <w:t xml:space="preserve"> </w:t>
      </w:r>
      <w:r w:rsidR="005C5875">
        <w:rPr>
          <w:sz w:val="24"/>
          <w:szCs w:val="24"/>
        </w:rPr>
        <w:t>e pela formação de Decreto Legislativo de manutenção, nos termos regimentais. Nada</w:t>
      </w:r>
      <w:proofErr w:type="gramStart"/>
      <w:r w:rsidR="005C5875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 xml:space="preserve"> </w:t>
      </w:r>
      <w:proofErr w:type="gramEnd"/>
      <w:r w:rsidR="006225ED" w:rsidRPr="00C8651F">
        <w:rPr>
          <w:sz w:val="24"/>
          <w:szCs w:val="24"/>
        </w:rPr>
        <w:t>mais havendo a ser tratado, foi encerrada a reunião, sendo lavrada a presente ata, que após lida e achada conforme será assinada.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:rsidR="00AE0CAB" w:rsidRDefault="00AE0CAB" w:rsidP="006225ED">
      <w:pPr>
        <w:jc w:val="both"/>
        <w:rPr>
          <w:sz w:val="24"/>
          <w:szCs w:val="24"/>
        </w:rPr>
      </w:pPr>
    </w:p>
    <w:p w:rsidR="00AE0CAB" w:rsidRPr="00B0036A" w:rsidRDefault="00AE0CAB" w:rsidP="006225ED">
      <w:pPr>
        <w:jc w:val="both"/>
        <w:rPr>
          <w:sz w:val="24"/>
          <w:szCs w:val="24"/>
        </w:rPr>
      </w:pPr>
    </w:p>
    <w:p w:rsidR="008773AA" w:rsidRPr="00264C74" w:rsidRDefault="00AE0CAB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CRISTIANE GIANGARELLI</w:t>
      </w:r>
      <w:r w:rsidR="008773AA" w:rsidRPr="00264C74">
        <w:rPr>
          <w:b/>
          <w:sz w:val="22"/>
          <w:szCs w:val="22"/>
        </w:rPr>
        <w:t xml:space="preserve"> - </w:t>
      </w:r>
      <w:r w:rsidR="008773AA" w:rsidRPr="00264C74">
        <w:rPr>
          <w:sz w:val="22"/>
          <w:szCs w:val="22"/>
        </w:rPr>
        <w:t xml:space="preserve">Presidente </w:t>
      </w:r>
    </w:p>
    <w:p w:rsidR="00AE0CAB" w:rsidRPr="00264C74" w:rsidRDefault="00AE0CAB" w:rsidP="006225ED">
      <w:pPr>
        <w:jc w:val="both"/>
        <w:rPr>
          <w:sz w:val="22"/>
          <w:szCs w:val="22"/>
        </w:rPr>
      </w:pPr>
    </w:p>
    <w:p w:rsidR="00AE0CAB" w:rsidRPr="00264C74" w:rsidRDefault="00AE0CAB" w:rsidP="006225ED">
      <w:pPr>
        <w:jc w:val="both"/>
        <w:rPr>
          <w:sz w:val="22"/>
          <w:szCs w:val="22"/>
        </w:rPr>
      </w:pPr>
    </w:p>
    <w:p w:rsidR="00AE0CAB" w:rsidRPr="00264C74" w:rsidRDefault="00AE0CAB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GIVANILDO JOSÉ TIROLTI</w:t>
      </w:r>
      <w:r w:rsidRPr="00264C74">
        <w:rPr>
          <w:sz w:val="22"/>
          <w:szCs w:val="22"/>
        </w:rPr>
        <w:t xml:space="preserve"> – Relator </w:t>
      </w:r>
    </w:p>
    <w:p w:rsidR="002A3122" w:rsidRPr="00264C74" w:rsidRDefault="002A3122" w:rsidP="006225ED">
      <w:pPr>
        <w:jc w:val="both"/>
        <w:rPr>
          <w:sz w:val="22"/>
          <w:szCs w:val="22"/>
        </w:rPr>
      </w:pPr>
    </w:p>
    <w:p w:rsidR="00AE0CAB" w:rsidRPr="00264C74" w:rsidRDefault="00AE0CAB" w:rsidP="006225ED">
      <w:pPr>
        <w:jc w:val="both"/>
        <w:rPr>
          <w:sz w:val="22"/>
          <w:szCs w:val="22"/>
        </w:rPr>
      </w:pPr>
    </w:p>
    <w:p w:rsidR="00AE0CAB" w:rsidRPr="00264C74" w:rsidRDefault="00AE0CAB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MIRELE PAUAL CETTO LEITE </w:t>
      </w:r>
      <w:r w:rsidRPr="00264C74">
        <w:rPr>
          <w:sz w:val="22"/>
          <w:szCs w:val="22"/>
        </w:rPr>
        <w:t xml:space="preserve">– Secretária </w:t>
      </w:r>
    </w:p>
    <w:p w:rsidR="005605D6" w:rsidRPr="00264C74" w:rsidRDefault="005605D6" w:rsidP="006225ED">
      <w:pPr>
        <w:jc w:val="both"/>
        <w:rPr>
          <w:sz w:val="22"/>
          <w:szCs w:val="22"/>
        </w:rPr>
      </w:pPr>
    </w:p>
    <w:p w:rsidR="00AE0CAB" w:rsidRDefault="00AE0CAB" w:rsidP="006225ED">
      <w:pPr>
        <w:jc w:val="both"/>
        <w:rPr>
          <w:sz w:val="24"/>
          <w:szCs w:val="24"/>
        </w:rPr>
      </w:pPr>
    </w:p>
    <w:p w:rsidR="00264C74" w:rsidRDefault="00264C74" w:rsidP="00264C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64C74" w:rsidRDefault="00264C74" w:rsidP="00264C74">
      <w:pPr>
        <w:jc w:val="both"/>
        <w:rPr>
          <w:sz w:val="24"/>
          <w:szCs w:val="24"/>
        </w:rPr>
      </w:pPr>
    </w:p>
    <w:p w:rsidR="00264C74" w:rsidRPr="008F040D" w:rsidRDefault="00264C74" w:rsidP="00264C74">
      <w:pPr>
        <w:jc w:val="right"/>
        <w:rPr>
          <w:sz w:val="20"/>
          <w:szCs w:val="20"/>
        </w:rPr>
      </w:pPr>
    </w:p>
    <w:p w:rsidR="00264C74" w:rsidRPr="00264C74" w:rsidRDefault="00264C74" w:rsidP="00264C74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VALBERTO PAIXÃO DA SILVA </w:t>
      </w:r>
      <w:r w:rsidRPr="00264C74">
        <w:rPr>
          <w:sz w:val="22"/>
          <w:szCs w:val="22"/>
        </w:rPr>
        <w:t xml:space="preserve">- Presidente </w:t>
      </w:r>
    </w:p>
    <w:p w:rsidR="00264C74" w:rsidRPr="00264C74" w:rsidRDefault="00264C74" w:rsidP="00264C74">
      <w:pPr>
        <w:jc w:val="both"/>
        <w:rPr>
          <w:b/>
          <w:sz w:val="22"/>
          <w:szCs w:val="22"/>
        </w:rPr>
      </w:pPr>
    </w:p>
    <w:p w:rsidR="00264C74" w:rsidRPr="005C5875" w:rsidRDefault="00264C74" w:rsidP="00264C74">
      <w:pPr>
        <w:jc w:val="right"/>
        <w:rPr>
          <w:b/>
          <w:sz w:val="18"/>
          <w:szCs w:val="18"/>
        </w:rPr>
      </w:pPr>
      <w:r w:rsidRPr="005C5875">
        <w:rPr>
          <w:b/>
          <w:sz w:val="18"/>
          <w:szCs w:val="18"/>
        </w:rPr>
        <w:lastRenderedPageBreak/>
        <w:t>(ATA Nº 02/2021 - REUNIÃO CONJUNTA – CONSTITUIÇÃO, FINANÇAS E OBRAS – FLS. 0</w:t>
      </w:r>
      <w:r>
        <w:rPr>
          <w:b/>
          <w:sz w:val="18"/>
          <w:szCs w:val="18"/>
        </w:rPr>
        <w:t>3</w:t>
      </w:r>
      <w:proofErr w:type="gramStart"/>
      <w:r w:rsidRPr="005C5875">
        <w:rPr>
          <w:b/>
          <w:sz w:val="18"/>
          <w:szCs w:val="18"/>
        </w:rPr>
        <w:t>)</w:t>
      </w:r>
      <w:proofErr w:type="gramEnd"/>
    </w:p>
    <w:p w:rsidR="00264C74" w:rsidRDefault="00264C74" w:rsidP="00264C74">
      <w:pPr>
        <w:jc w:val="both"/>
        <w:rPr>
          <w:b/>
          <w:sz w:val="24"/>
          <w:szCs w:val="24"/>
        </w:rPr>
      </w:pPr>
    </w:p>
    <w:p w:rsidR="00264C74" w:rsidRDefault="00264C74" w:rsidP="00264C74">
      <w:pPr>
        <w:jc w:val="both"/>
        <w:rPr>
          <w:b/>
          <w:sz w:val="24"/>
          <w:szCs w:val="24"/>
        </w:rPr>
      </w:pPr>
    </w:p>
    <w:p w:rsidR="00264C74" w:rsidRDefault="00264C74" w:rsidP="00264C74">
      <w:pPr>
        <w:jc w:val="both"/>
        <w:rPr>
          <w:b/>
          <w:sz w:val="24"/>
          <w:szCs w:val="24"/>
        </w:rPr>
      </w:pPr>
    </w:p>
    <w:p w:rsidR="00264C74" w:rsidRDefault="00264C74" w:rsidP="00264C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CRISTIANE GIANGARELLI </w:t>
      </w:r>
      <w:r>
        <w:rPr>
          <w:sz w:val="24"/>
          <w:szCs w:val="24"/>
        </w:rPr>
        <w:t xml:space="preserve">– Relatora </w:t>
      </w:r>
    </w:p>
    <w:p w:rsidR="00264C74" w:rsidRDefault="00264C74" w:rsidP="00264C74">
      <w:pPr>
        <w:jc w:val="both"/>
        <w:rPr>
          <w:sz w:val="24"/>
          <w:szCs w:val="24"/>
        </w:rPr>
      </w:pPr>
    </w:p>
    <w:p w:rsidR="00375E0C" w:rsidRDefault="00375E0C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</w:t>
      </w:r>
      <w:r w:rsidR="005605D6">
        <w:rPr>
          <w:sz w:val="24"/>
          <w:szCs w:val="24"/>
        </w:rPr>
        <w:t xml:space="preserve"> </w:t>
      </w:r>
      <w:r>
        <w:rPr>
          <w:sz w:val="24"/>
          <w:szCs w:val="24"/>
        </w:rPr>
        <w:t>Finanças</w:t>
      </w:r>
      <w:r w:rsidR="00375E0C">
        <w:rPr>
          <w:sz w:val="24"/>
          <w:szCs w:val="24"/>
        </w:rPr>
        <w:t xml:space="preserve">, Orçamento e </w:t>
      </w:r>
      <w:proofErr w:type="gramStart"/>
      <w:r w:rsidR="00375E0C">
        <w:rPr>
          <w:sz w:val="24"/>
          <w:szCs w:val="24"/>
        </w:rPr>
        <w:t>Fiscalização</w:t>
      </w:r>
      <w:proofErr w:type="gramEnd"/>
    </w:p>
    <w:p w:rsidR="00375E0C" w:rsidRDefault="00375E0C" w:rsidP="006225ED">
      <w:pPr>
        <w:jc w:val="both"/>
        <w:rPr>
          <w:sz w:val="24"/>
          <w:szCs w:val="24"/>
        </w:rPr>
      </w:pP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571C1D" w:rsidRPr="00264C74" w:rsidRDefault="005605D6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VALBERTO PAIXÃO DA SILVA </w:t>
      </w:r>
      <w:r w:rsidRPr="00264C74">
        <w:rPr>
          <w:sz w:val="22"/>
          <w:szCs w:val="22"/>
        </w:rPr>
        <w:t>- Presidente</w:t>
      </w:r>
      <w:r w:rsidR="008773AA" w:rsidRPr="00264C74">
        <w:rPr>
          <w:sz w:val="22"/>
          <w:szCs w:val="22"/>
        </w:rPr>
        <w:t xml:space="preserve"> </w:t>
      </w:r>
    </w:p>
    <w:p w:rsidR="005605D6" w:rsidRPr="00264C74" w:rsidRDefault="005605D6" w:rsidP="006225ED">
      <w:pPr>
        <w:jc w:val="both"/>
        <w:rPr>
          <w:b/>
          <w:sz w:val="22"/>
          <w:szCs w:val="22"/>
        </w:rPr>
      </w:pPr>
    </w:p>
    <w:p w:rsidR="005605D6" w:rsidRPr="00264C74" w:rsidRDefault="005605D6" w:rsidP="006225ED">
      <w:pPr>
        <w:jc w:val="both"/>
        <w:rPr>
          <w:b/>
          <w:sz w:val="22"/>
          <w:szCs w:val="22"/>
        </w:rPr>
      </w:pPr>
    </w:p>
    <w:p w:rsidR="00571C1D" w:rsidRPr="00264C74" w:rsidRDefault="005605D6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CRISTIANE GIANGARELLI </w:t>
      </w:r>
      <w:r w:rsidRPr="00264C74">
        <w:rPr>
          <w:sz w:val="22"/>
          <w:szCs w:val="22"/>
        </w:rPr>
        <w:t xml:space="preserve">– Relatora </w:t>
      </w:r>
    </w:p>
    <w:p w:rsidR="005605D6" w:rsidRPr="00264C74" w:rsidRDefault="005605D6" w:rsidP="006225ED">
      <w:pPr>
        <w:jc w:val="both"/>
        <w:rPr>
          <w:sz w:val="22"/>
          <w:szCs w:val="22"/>
        </w:rPr>
      </w:pPr>
    </w:p>
    <w:p w:rsidR="004E14D2" w:rsidRDefault="004E14D2" w:rsidP="005605D6">
      <w:pPr>
        <w:jc w:val="both"/>
        <w:rPr>
          <w:b/>
          <w:sz w:val="24"/>
          <w:szCs w:val="24"/>
        </w:rPr>
      </w:pPr>
    </w:p>
    <w:p w:rsidR="005C5875" w:rsidRDefault="005C5875" w:rsidP="005605D6">
      <w:pPr>
        <w:jc w:val="both"/>
        <w:rPr>
          <w:sz w:val="24"/>
          <w:szCs w:val="24"/>
        </w:rPr>
      </w:pPr>
    </w:p>
    <w:p w:rsidR="005C5875" w:rsidRDefault="005C587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Obras, Serviços Públicos, Desenvolvimento Urbano e Meio </w:t>
      </w:r>
      <w:proofErr w:type="gramStart"/>
      <w:r>
        <w:rPr>
          <w:sz w:val="24"/>
          <w:szCs w:val="24"/>
        </w:rPr>
        <w:t>Ambiente</w:t>
      </w:r>
      <w:proofErr w:type="gramEnd"/>
    </w:p>
    <w:p w:rsidR="005C5875" w:rsidRDefault="005C5875" w:rsidP="005605D6">
      <w:pPr>
        <w:jc w:val="both"/>
        <w:rPr>
          <w:sz w:val="24"/>
          <w:szCs w:val="24"/>
        </w:rPr>
      </w:pPr>
    </w:p>
    <w:p w:rsidR="005C5875" w:rsidRDefault="005C5875" w:rsidP="005605D6">
      <w:pPr>
        <w:jc w:val="both"/>
        <w:rPr>
          <w:sz w:val="24"/>
          <w:szCs w:val="24"/>
        </w:rPr>
      </w:pPr>
    </w:p>
    <w:p w:rsidR="005C5875" w:rsidRPr="00264C74" w:rsidRDefault="005C5875" w:rsidP="005605D6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CARINA PATRICIA BACH</w:t>
      </w:r>
      <w:r w:rsidRPr="00264C74">
        <w:rPr>
          <w:sz w:val="22"/>
          <w:szCs w:val="22"/>
        </w:rPr>
        <w:t xml:space="preserve"> – Presidente</w:t>
      </w:r>
    </w:p>
    <w:p w:rsidR="005C5875" w:rsidRPr="00264C74" w:rsidRDefault="005C5875" w:rsidP="005605D6">
      <w:pPr>
        <w:jc w:val="both"/>
        <w:rPr>
          <w:sz w:val="22"/>
          <w:szCs w:val="22"/>
        </w:rPr>
      </w:pPr>
    </w:p>
    <w:p w:rsidR="005C5875" w:rsidRPr="00264C74" w:rsidRDefault="005C5875" w:rsidP="005605D6">
      <w:pPr>
        <w:jc w:val="both"/>
        <w:rPr>
          <w:sz w:val="22"/>
          <w:szCs w:val="22"/>
        </w:rPr>
      </w:pPr>
    </w:p>
    <w:p w:rsidR="005C5875" w:rsidRPr="00264C74" w:rsidRDefault="005C5875" w:rsidP="005605D6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GIVANILDO JOSÉ TIROLTI</w:t>
      </w:r>
      <w:r w:rsidRPr="00264C74">
        <w:rPr>
          <w:sz w:val="22"/>
          <w:szCs w:val="22"/>
        </w:rPr>
        <w:t xml:space="preserve"> – Relator</w:t>
      </w:r>
      <w:bookmarkStart w:id="0" w:name="_GoBack"/>
      <w:bookmarkEnd w:id="0"/>
    </w:p>
    <w:p w:rsidR="005C5875" w:rsidRPr="00264C74" w:rsidRDefault="005C5875" w:rsidP="005605D6">
      <w:pPr>
        <w:jc w:val="both"/>
        <w:rPr>
          <w:sz w:val="22"/>
          <w:szCs w:val="22"/>
        </w:rPr>
      </w:pPr>
    </w:p>
    <w:p w:rsidR="005C5875" w:rsidRPr="00264C74" w:rsidRDefault="005C5875" w:rsidP="005605D6">
      <w:pPr>
        <w:jc w:val="both"/>
        <w:rPr>
          <w:sz w:val="22"/>
          <w:szCs w:val="22"/>
        </w:rPr>
      </w:pPr>
    </w:p>
    <w:p w:rsidR="005C5875" w:rsidRPr="00264C74" w:rsidRDefault="005C5875" w:rsidP="005605D6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SERGIO KORB BASTOS</w:t>
      </w:r>
      <w:r w:rsidRPr="00264C74">
        <w:rPr>
          <w:sz w:val="22"/>
          <w:szCs w:val="22"/>
        </w:rPr>
        <w:t xml:space="preserve"> - Secretário</w:t>
      </w:r>
    </w:p>
    <w:p w:rsidR="005C5875" w:rsidRPr="00264C74" w:rsidRDefault="005C5875" w:rsidP="005605D6">
      <w:pPr>
        <w:jc w:val="both"/>
        <w:rPr>
          <w:sz w:val="22"/>
          <w:szCs w:val="22"/>
        </w:rPr>
      </w:pPr>
    </w:p>
    <w:p w:rsidR="005C5875" w:rsidRDefault="005C5875" w:rsidP="005605D6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264C74">
      <w:pgSz w:w="11906" w:h="16838"/>
      <w:pgMar w:top="2325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85544"/>
    <w:rsid w:val="000A1693"/>
    <w:rsid w:val="000F21DB"/>
    <w:rsid w:val="00114372"/>
    <w:rsid w:val="00204611"/>
    <w:rsid w:val="0022621B"/>
    <w:rsid w:val="00264C74"/>
    <w:rsid w:val="0029083D"/>
    <w:rsid w:val="002A3122"/>
    <w:rsid w:val="002D64B2"/>
    <w:rsid w:val="00375E0C"/>
    <w:rsid w:val="004E14D2"/>
    <w:rsid w:val="0050455C"/>
    <w:rsid w:val="005605D6"/>
    <w:rsid w:val="00571C1D"/>
    <w:rsid w:val="005C5875"/>
    <w:rsid w:val="006225ED"/>
    <w:rsid w:val="00720556"/>
    <w:rsid w:val="007E1B5B"/>
    <w:rsid w:val="00804387"/>
    <w:rsid w:val="008068B6"/>
    <w:rsid w:val="00832AA3"/>
    <w:rsid w:val="008773AA"/>
    <w:rsid w:val="008B3B71"/>
    <w:rsid w:val="008D2CD3"/>
    <w:rsid w:val="008F040D"/>
    <w:rsid w:val="00946B8F"/>
    <w:rsid w:val="00992EE1"/>
    <w:rsid w:val="009C1825"/>
    <w:rsid w:val="00A0465C"/>
    <w:rsid w:val="00A23FCD"/>
    <w:rsid w:val="00A2575B"/>
    <w:rsid w:val="00A65FA2"/>
    <w:rsid w:val="00A66968"/>
    <w:rsid w:val="00AA5FAA"/>
    <w:rsid w:val="00AB0DCF"/>
    <w:rsid w:val="00AE0CAB"/>
    <w:rsid w:val="00C24CE6"/>
    <w:rsid w:val="00C57A9E"/>
    <w:rsid w:val="00C8651F"/>
    <w:rsid w:val="00CB3854"/>
    <w:rsid w:val="00CB3F71"/>
    <w:rsid w:val="00D55A43"/>
    <w:rsid w:val="00D660E0"/>
    <w:rsid w:val="00DC115D"/>
    <w:rsid w:val="00DE2ACE"/>
    <w:rsid w:val="00E1223E"/>
    <w:rsid w:val="00E80422"/>
    <w:rsid w:val="00EA01B6"/>
    <w:rsid w:val="00EB142E"/>
    <w:rsid w:val="00F553AD"/>
    <w:rsid w:val="00F73FAB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1076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2021-02-12T17:01:00Z</cp:lastPrinted>
  <dcterms:created xsi:type="dcterms:W3CDTF">2021-02-12T14:32:00Z</dcterms:created>
  <dcterms:modified xsi:type="dcterms:W3CDTF">2021-02-12T17:30:00Z</dcterms:modified>
</cp:coreProperties>
</file>