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3113BE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:rsidR="00E11D96" w:rsidRPr="00B0036A" w:rsidRDefault="00E11D96" w:rsidP="00956277">
      <w:pPr>
        <w:jc w:val="both"/>
        <w:rPr>
          <w:b/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="004F7221">
        <w:rPr>
          <w:sz w:val="24"/>
          <w:szCs w:val="24"/>
        </w:rPr>
        <w:t>dezenove</w:t>
      </w:r>
      <w:r w:rsidR="002A03A2">
        <w:rPr>
          <w:sz w:val="24"/>
          <w:szCs w:val="24"/>
        </w:rPr>
        <w:t xml:space="preserve"> dia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do mês de </w:t>
      </w:r>
      <w:r w:rsidR="004F7221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4F7221">
        <w:rPr>
          <w:sz w:val="24"/>
          <w:szCs w:val="24"/>
        </w:rPr>
        <w:t>19</w:t>
      </w:r>
      <w:r w:rsidR="00A169A8">
        <w:rPr>
          <w:sz w:val="24"/>
          <w:szCs w:val="24"/>
        </w:rPr>
        <w:t>.0</w:t>
      </w:r>
      <w:r w:rsidR="004F7221">
        <w:rPr>
          <w:sz w:val="24"/>
          <w:szCs w:val="24"/>
        </w:rPr>
        <w:t>5</w:t>
      </w:r>
      <w:r w:rsidR="000F402C">
        <w:rPr>
          <w:sz w:val="24"/>
          <w:szCs w:val="24"/>
        </w:rPr>
        <w:t>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AE30E2">
        <w:rPr>
          <w:sz w:val="24"/>
          <w:szCs w:val="24"/>
        </w:rPr>
        <w:t>8 horas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bookmarkStart w:id="0" w:name="_GoBack"/>
      <w:bookmarkEnd w:id="0"/>
      <w:r w:rsidR="002A03A2"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DB5817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Presentes </w:t>
      </w:r>
      <w:r w:rsidR="00E11D96">
        <w:rPr>
          <w:sz w:val="24"/>
          <w:szCs w:val="24"/>
        </w:rPr>
        <w:t>a Vereadora</w:t>
      </w:r>
      <w:r w:rsidR="000F402C">
        <w:rPr>
          <w:b/>
          <w:sz w:val="24"/>
          <w:szCs w:val="24"/>
        </w:rPr>
        <w:t xml:space="preserve">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3F41D7">
        <w:rPr>
          <w:b/>
          <w:sz w:val="24"/>
          <w:szCs w:val="24"/>
        </w:rPr>
        <w:t xml:space="preserve"> e</w:t>
      </w:r>
      <w:r w:rsidR="00E11D96">
        <w:rPr>
          <w:b/>
          <w:sz w:val="24"/>
          <w:szCs w:val="24"/>
        </w:rPr>
        <w:t xml:space="preserve"> o Vereador</w:t>
      </w:r>
      <w:proofErr w:type="gramStart"/>
      <w:r w:rsidR="00E11D96">
        <w:rPr>
          <w:b/>
          <w:sz w:val="24"/>
          <w:szCs w:val="24"/>
        </w:rPr>
        <w:t xml:space="preserve"> </w:t>
      </w:r>
      <w:r w:rsidR="003F41D7">
        <w:rPr>
          <w:b/>
          <w:sz w:val="24"/>
          <w:szCs w:val="24"/>
        </w:rPr>
        <w:t xml:space="preserve"> </w:t>
      </w:r>
      <w:proofErr w:type="gramEnd"/>
      <w:r w:rsidR="00DF12EF">
        <w:rPr>
          <w:b/>
          <w:sz w:val="24"/>
          <w:szCs w:val="24"/>
        </w:rPr>
        <w:t>Sandro Sabino Borges</w:t>
      </w:r>
      <w:r w:rsidR="00706E45">
        <w:rPr>
          <w:sz w:val="24"/>
          <w:szCs w:val="24"/>
        </w:rPr>
        <w:t>,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o Controlador Interno Ricardo Henrique Borges</w:t>
      </w:r>
      <w:r w:rsidR="00285A4B">
        <w:rPr>
          <w:sz w:val="24"/>
          <w:szCs w:val="24"/>
        </w:rPr>
        <w:t>,</w:t>
      </w:r>
      <w:r w:rsidR="000F402C">
        <w:rPr>
          <w:sz w:val="24"/>
          <w:szCs w:val="24"/>
        </w:rPr>
        <w:t xml:space="preserve"> o Advogado </w:t>
      </w:r>
      <w:r w:rsidR="00E11D96">
        <w:rPr>
          <w:sz w:val="24"/>
          <w:szCs w:val="24"/>
        </w:rPr>
        <w:t>Israel Francisco dos Santos</w:t>
      </w:r>
      <w:r w:rsidR="00DB5817">
        <w:rPr>
          <w:sz w:val="24"/>
          <w:szCs w:val="24"/>
        </w:rPr>
        <w:t xml:space="preserve"> e</w:t>
      </w:r>
      <w:r w:rsidR="00285A4B">
        <w:rPr>
          <w:sz w:val="24"/>
          <w:szCs w:val="24"/>
        </w:rPr>
        <w:t xml:space="preserve"> a Assessora Jurídica Juliana </w:t>
      </w:r>
      <w:proofErr w:type="spellStart"/>
      <w:r w:rsidR="00285A4B">
        <w:rPr>
          <w:sz w:val="24"/>
          <w:szCs w:val="24"/>
        </w:rPr>
        <w:t>Rigolon</w:t>
      </w:r>
      <w:proofErr w:type="spellEnd"/>
      <w:r w:rsidR="00285A4B">
        <w:rPr>
          <w:sz w:val="24"/>
          <w:szCs w:val="24"/>
        </w:rPr>
        <w:t xml:space="preserve"> de Matos</w:t>
      </w:r>
      <w:r w:rsidR="00E11D96">
        <w:rPr>
          <w:sz w:val="24"/>
          <w:szCs w:val="24"/>
        </w:rPr>
        <w:t>.</w:t>
      </w:r>
      <w:r w:rsidR="00DB5817">
        <w:rPr>
          <w:sz w:val="24"/>
          <w:szCs w:val="24"/>
        </w:rPr>
        <w:t xml:space="preserve"> </w:t>
      </w:r>
      <w:r w:rsidR="00E11D96">
        <w:rPr>
          <w:sz w:val="24"/>
          <w:szCs w:val="24"/>
        </w:rPr>
        <w:t xml:space="preserve">Ausente o Vereador </w:t>
      </w:r>
      <w:proofErr w:type="spellStart"/>
      <w:r w:rsidR="00E11D96">
        <w:rPr>
          <w:sz w:val="24"/>
          <w:szCs w:val="24"/>
        </w:rPr>
        <w:t>Valberto</w:t>
      </w:r>
      <w:proofErr w:type="spellEnd"/>
      <w:r w:rsidR="00E11D96">
        <w:rPr>
          <w:sz w:val="24"/>
          <w:szCs w:val="24"/>
        </w:rPr>
        <w:t xml:space="preserve"> Paixão da Silva, que não pôde comparecer, mas deixou de antemão avisado que o seu parecer à matéria analisada seria favorável. </w:t>
      </w:r>
      <w:r w:rsidR="002A03A2">
        <w:rPr>
          <w:sz w:val="24"/>
          <w:szCs w:val="24"/>
        </w:rPr>
        <w:t>Inicialmente</w:t>
      </w:r>
      <w:r w:rsidR="00E11D96">
        <w:rPr>
          <w:sz w:val="24"/>
          <w:szCs w:val="24"/>
        </w:rPr>
        <w:t xml:space="preserve"> foi lida pelo Vereador Sandro Sabino </w:t>
      </w:r>
      <w:r w:rsidR="00E11D96" w:rsidRPr="00AF4B8E">
        <w:rPr>
          <w:sz w:val="24"/>
          <w:szCs w:val="24"/>
        </w:rPr>
        <w:t>Borges</w:t>
      </w:r>
      <w:r w:rsidR="00E11D96" w:rsidRPr="00E11D96">
        <w:rPr>
          <w:b/>
          <w:sz w:val="24"/>
          <w:szCs w:val="24"/>
        </w:rPr>
        <w:t xml:space="preserve"> a Ata n° 03/2021, da Comissão de Finanças, Orçamento e Fiscalização,</w:t>
      </w:r>
      <w:r w:rsidR="00E11D96">
        <w:rPr>
          <w:sz w:val="24"/>
          <w:szCs w:val="24"/>
        </w:rPr>
        <w:t xml:space="preserve"> a qual foi assinada sem qualquer solicitação de retificação. Em seguida passou-se à análise do</w:t>
      </w:r>
      <w:proofErr w:type="gramStart"/>
      <w:r w:rsidR="00E11D96">
        <w:rPr>
          <w:sz w:val="24"/>
          <w:szCs w:val="24"/>
        </w:rPr>
        <w:t xml:space="preserve">  </w:t>
      </w:r>
      <w:proofErr w:type="gramEnd"/>
      <w:r w:rsidR="00AF4B8E" w:rsidRPr="00AF4B8E">
        <w:rPr>
          <w:b/>
          <w:sz w:val="24"/>
          <w:szCs w:val="24"/>
        </w:rPr>
        <w:t>Projeto de Lei n° 024/2021</w:t>
      </w:r>
      <w:r w:rsidR="00AF4B8E">
        <w:rPr>
          <w:sz w:val="24"/>
          <w:szCs w:val="24"/>
        </w:rPr>
        <w:t xml:space="preserve">, do Executivo, que Institui o Programa de Regularização de Edificações Escolares de domínio do Estado do Paraná, e dá outras providências, acompanhado </w:t>
      </w:r>
      <w:r w:rsidR="00AF4B8E" w:rsidRPr="00AF4B8E">
        <w:rPr>
          <w:b/>
          <w:sz w:val="24"/>
          <w:szCs w:val="24"/>
        </w:rPr>
        <w:t xml:space="preserve"> </w:t>
      </w:r>
      <w:r w:rsidR="00AF4B8E">
        <w:rPr>
          <w:sz w:val="24"/>
          <w:szCs w:val="24"/>
        </w:rPr>
        <w:t xml:space="preserve">do  </w:t>
      </w:r>
      <w:r w:rsidR="00AF4B8E" w:rsidRPr="00B9470E">
        <w:rPr>
          <w:b/>
          <w:sz w:val="24"/>
          <w:szCs w:val="24"/>
        </w:rPr>
        <w:t>Parecer Jurídico n° 18/2021-F</w:t>
      </w:r>
      <w:r w:rsidR="00AF4B8E">
        <w:rPr>
          <w:sz w:val="24"/>
          <w:szCs w:val="24"/>
        </w:rPr>
        <w:t xml:space="preserve">, concluindo que, havendo Parecer favorável da Controladoria, o Parecer Jurídico é pela inexistência de óbice à aprovação. Caso contrário, o Parecer será pela existência de óbice. Foi analisado o </w:t>
      </w:r>
      <w:r w:rsidR="00AF4B8E" w:rsidRPr="006B5699">
        <w:rPr>
          <w:b/>
          <w:sz w:val="24"/>
          <w:szCs w:val="24"/>
        </w:rPr>
        <w:t xml:space="preserve">Parecer n° 13/2021, do Controle Interno, </w:t>
      </w:r>
      <w:r w:rsidR="00AF4B8E">
        <w:rPr>
          <w:sz w:val="24"/>
          <w:szCs w:val="24"/>
        </w:rPr>
        <w:t xml:space="preserve">o qual destaca que, considerando o valor estimado para a renúncia de receita está adequado ao autorizado na Lei de Diretrizes Orçamentárias, e que todos os procedimentos legais necessários para formalizar a renúncia de receita foram devidamente observados, entende pela possibilidade de aprovação pela Comissão de Constituição, Legislação e Justiça, do referido projeto de lei. Após discussão, a Relatora da Comissão, Vereadora Cristiane apresentou parecer pela admissibilidade e tramitação, sendo que </w:t>
      </w:r>
      <w:proofErr w:type="gramStart"/>
      <w:r w:rsidR="00AF4B8E">
        <w:rPr>
          <w:sz w:val="24"/>
          <w:szCs w:val="24"/>
        </w:rPr>
        <w:t>o</w:t>
      </w:r>
      <w:proofErr w:type="gramEnd"/>
      <w:r w:rsidR="00AF4B8E">
        <w:rPr>
          <w:sz w:val="24"/>
          <w:szCs w:val="24"/>
        </w:rPr>
        <w:t xml:space="preserve"> Vereador Sandro votou </w:t>
      </w:r>
      <w:proofErr w:type="gramStart"/>
      <w:r w:rsidR="00AF4B8E">
        <w:rPr>
          <w:sz w:val="24"/>
          <w:szCs w:val="24"/>
        </w:rPr>
        <w:t>à</w:t>
      </w:r>
      <w:proofErr w:type="gramEnd"/>
      <w:r w:rsidR="00AF4B8E">
        <w:rPr>
          <w:sz w:val="24"/>
          <w:szCs w:val="24"/>
        </w:rPr>
        <w:t xml:space="preserve"> favor do Parecer, portanto FAVORÁVEL o Parecer da Comissão. </w:t>
      </w:r>
      <w:r w:rsidRPr="00B0036A">
        <w:rPr>
          <w:sz w:val="24"/>
          <w:szCs w:val="24"/>
        </w:rPr>
        <w:t>Nada</w:t>
      </w:r>
      <w:proofErr w:type="gramStart"/>
      <w:r w:rsidRPr="00B0036A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585065">
        <w:rPr>
          <w:sz w:val="24"/>
          <w:szCs w:val="24"/>
        </w:rPr>
        <w:t>19 de maio de 2021</w:t>
      </w:r>
      <w:r w:rsidRPr="00B0036A">
        <w:rPr>
          <w:sz w:val="24"/>
          <w:szCs w:val="24"/>
        </w:rPr>
        <w:t>.</w:t>
      </w:r>
    </w:p>
    <w:p w:rsidR="00585065" w:rsidRDefault="00585065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2F6668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VALBERTO PAIXÃO DA SILVA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  <w:r w:rsidR="00585065">
        <w:rPr>
          <w:sz w:val="24"/>
          <w:szCs w:val="24"/>
        </w:rPr>
        <w:t xml:space="preserve"> (Ausente</w:t>
      </w:r>
      <w:proofErr w:type="gramStart"/>
      <w:r w:rsidR="00585065">
        <w:rPr>
          <w:sz w:val="24"/>
          <w:szCs w:val="24"/>
        </w:rPr>
        <w:t>)</w:t>
      </w:r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956277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956277">
        <w:rPr>
          <w:sz w:val="24"/>
          <w:szCs w:val="24"/>
        </w:rPr>
        <w:t>a</w:t>
      </w:r>
      <w:proofErr w:type="gramStart"/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</w:t>
      </w:r>
      <w:proofErr w:type="gramEnd"/>
      <w:r w:rsidR="002F6668">
        <w:rPr>
          <w:sz w:val="24"/>
          <w:szCs w:val="24"/>
        </w:rPr>
        <w:t xml:space="preserve">da Comissão de </w:t>
      </w:r>
      <w:r w:rsidR="00956277">
        <w:rPr>
          <w:sz w:val="24"/>
          <w:szCs w:val="24"/>
        </w:rPr>
        <w:t>Finanças, Orçamento e Fiscalização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956277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956277">
        <w:rPr>
          <w:sz w:val="24"/>
          <w:szCs w:val="24"/>
        </w:rPr>
        <w:t>o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 xml:space="preserve">Finanças, Orçamento e </w:t>
      </w:r>
      <w:proofErr w:type="gramStart"/>
      <w:r w:rsidR="00956277">
        <w:rPr>
          <w:sz w:val="24"/>
          <w:szCs w:val="24"/>
        </w:rPr>
        <w:t>Fiscalização</w:t>
      </w:r>
      <w:proofErr w:type="gramEnd"/>
    </w:p>
    <w:p w:rsidR="00551C18" w:rsidRDefault="00551C1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772E1"/>
    <w:rsid w:val="000B3312"/>
    <w:rsid w:val="000D4ACE"/>
    <w:rsid w:val="000F402C"/>
    <w:rsid w:val="001D3B8A"/>
    <w:rsid w:val="001D5B25"/>
    <w:rsid w:val="00206F15"/>
    <w:rsid w:val="00221591"/>
    <w:rsid w:val="00244798"/>
    <w:rsid w:val="002800EF"/>
    <w:rsid w:val="002828E8"/>
    <w:rsid w:val="00285A4B"/>
    <w:rsid w:val="00297C2B"/>
    <w:rsid w:val="002A03A2"/>
    <w:rsid w:val="002F6668"/>
    <w:rsid w:val="003113BE"/>
    <w:rsid w:val="003378FD"/>
    <w:rsid w:val="00337987"/>
    <w:rsid w:val="003E6BD3"/>
    <w:rsid w:val="003F41D7"/>
    <w:rsid w:val="00414FEC"/>
    <w:rsid w:val="00424B75"/>
    <w:rsid w:val="00451D63"/>
    <w:rsid w:val="00470ADC"/>
    <w:rsid w:val="004B1093"/>
    <w:rsid w:val="004F7221"/>
    <w:rsid w:val="00551C18"/>
    <w:rsid w:val="00585065"/>
    <w:rsid w:val="0059418A"/>
    <w:rsid w:val="00597346"/>
    <w:rsid w:val="00681C93"/>
    <w:rsid w:val="006F3F17"/>
    <w:rsid w:val="00706E45"/>
    <w:rsid w:val="007275C3"/>
    <w:rsid w:val="00746A1D"/>
    <w:rsid w:val="007A3234"/>
    <w:rsid w:val="007A5E50"/>
    <w:rsid w:val="007D54D7"/>
    <w:rsid w:val="00872E16"/>
    <w:rsid w:val="00876C0D"/>
    <w:rsid w:val="008872DF"/>
    <w:rsid w:val="00956277"/>
    <w:rsid w:val="0096068D"/>
    <w:rsid w:val="00A169A8"/>
    <w:rsid w:val="00A54A27"/>
    <w:rsid w:val="00AC0F87"/>
    <w:rsid w:val="00AE30E2"/>
    <w:rsid w:val="00AF4B8E"/>
    <w:rsid w:val="00BD1ACF"/>
    <w:rsid w:val="00BF3831"/>
    <w:rsid w:val="00C070C3"/>
    <w:rsid w:val="00CB5322"/>
    <w:rsid w:val="00D01719"/>
    <w:rsid w:val="00D74E5D"/>
    <w:rsid w:val="00D87457"/>
    <w:rsid w:val="00D87ACA"/>
    <w:rsid w:val="00D9640D"/>
    <w:rsid w:val="00DB5817"/>
    <w:rsid w:val="00DF12EF"/>
    <w:rsid w:val="00E11D96"/>
    <w:rsid w:val="00E44BE6"/>
    <w:rsid w:val="00E91127"/>
    <w:rsid w:val="00EB7137"/>
    <w:rsid w:val="00EC3D32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2021-05-19T17:17:00Z</cp:lastPrinted>
  <dcterms:created xsi:type="dcterms:W3CDTF">2021-05-19T16:55:00Z</dcterms:created>
  <dcterms:modified xsi:type="dcterms:W3CDTF">2021-05-19T17:22:00Z</dcterms:modified>
</cp:coreProperties>
</file>