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E260" w14:textId="3597FB2F" w:rsidR="00D75AE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C30548">
        <w:rPr>
          <w:b/>
          <w:sz w:val="24"/>
          <w:szCs w:val="24"/>
        </w:rPr>
        <w:t>6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2D756F">
        <w:rPr>
          <w:b/>
          <w:sz w:val="24"/>
          <w:szCs w:val="24"/>
        </w:rPr>
        <w:t xml:space="preserve"> COMISSÃO DE</w:t>
      </w:r>
      <w:r w:rsidR="00A427D8" w:rsidRPr="00B0036A">
        <w:rPr>
          <w:b/>
          <w:sz w:val="24"/>
          <w:szCs w:val="24"/>
        </w:rPr>
        <w:t xml:space="preserve"> </w:t>
      </w:r>
      <w:r w:rsidR="00BA3A67">
        <w:rPr>
          <w:b/>
          <w:sz w:val="24"/>
          <w:szCs w:val="24"/>
        </w:rPr>
        <w:t>OBRAS, SERVIÇOS PÚBLICOS, DESENVOLVIMENTO URBANO E MEIO AMBIENTE.</w:t>
      </w:r>
    </w:p>
    <w:p w14:paraId="179ADA39" w14:textId="77777777" w:rsidR="00CF78C4" w:rsidRDefault="00CF78C4" w:rsidP="00A427D8">
      <w:pPr>
        <w:jc w:val="both"/>
        <w:rPr>
          <w:b/>
          <w:sz w:val="24"/>
          <w:szCs w:val="24"/>
        </w:rPr>
      </w:pPr>
    </w:p>
    <w:p w14:paraId="347A573D" w14:textId="17E2C190" w:rsidR="00A427D8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3345A">
        <w:rPr>
          <w:sz w:val="24"/>
          <w:szCs w:val="24"/>
        </w:rPr>
        <w:t xml:space="preserve">vinte e </w:t>
      </w:r>
      <w:r w:rsidR="0010205C">
        <w:rPr>
          <w:sz w:val="24"/>
          <w:szCs w:val="24"/>
        </w:rPr>
        <w:t xml:space="preserve">quatro </w:t>
      </w:r>
      <w:r w:rsidR="006D7CAA">
        <w:rPr>
          <w:sz w:val="24"/>
          <w:szCs w:val="24"/>
        </w:rPr>
        <w:t xml:space="preserve">dias do mês de </w:t>
      </w:r>
      <w:r w:rsidR="0010205C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10205C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6D7CAA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D6E26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proofErr w:type="gramStart"/>
      <w:r w:rsidR="00490500">
        <w:rPr>
          <w:sz w:val="24"/>
          <w:szCs w:val="24"/>
        </w:rPr>
        <w:t>recepção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</w:t>
      </w:r>
      <w:r w:rsidR="0043345A">
        <w:rPr>
          <w:sz w:val="24"/>
          <w:szCs w:val="24"/>
        </w:rPr>
        <w:t>, cujo horário foi adiantado, a pedido dos membros da comissão</w:t>
      </w:r>
      <w:r w:rsidR="00E02A8C">
        <w:rPr>
          <w:sz w:val="24"/>
          <w:szCs w:val="24"/>
        </w:rPr>
        <w:t>.</w:t>
      </w:r>
      <w:r w:rsidR="00490500">
        <w:rPr>
          <w:sz w:val="24"/>
          <w:szCs w:val="24"/>
        </w:rPr>
        <w:t xml:space="preserve"> A reunião deixou de ser realizada na sala de reuniões devido a um problema no elevador, que não estava funcionando.</w:t>
      </w:r>
      <w:r w:rsidR="00E02A8C">
        <w:rPr>
          <w:sz w:val="24"/>
          <w:szCs w:val="24"/>
        </w:rPr>
        <w:t xml:space="preserve">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C770CF" w:rsidRPr="00C770CF">
        <w:rPr>
          <w:b/>
          <w:sz w:val="24"/>
          <w:szCs w:val="24"/>
        </w:rPr>
        <w:t>Givanildo Jos</w:t>
      </w:r>
      <w:r w:rsidR="00C770CF">
        <w:rPr>
          <w:b/>
          <w:sz w:val="24"/>
          <w:szCs w:val="24"/>
        </w:rPr>
        <w:t>é</w:t>
      </w:r>
      <w:r w:rsidR="00C770CF" w:rsidRPr="00C770CF">
        <w:rPr>
          <w:b/>
          <w:sz w:val="24"/>
          <w:szCs w:val="24"/>
        </w:rPr>
        <w:t xml:space="preserve"> </w:t>
      </w:r>
      <w:proofErr w:type="spellStart"/>
      <w:proofErr w:type="gramStart"/>
      <w:r w:rsidR="00C770CF" w:rsidRPr="00C770CF">
        <w:rPr>
          <w:b/>
          <w:sz w:val="24"/>
          <w:szCs w:val="24"/>
        </w:rPr>
        <w:t>Tirolti</w:t>
      </w:r>
      <w:proofErr w:type="spellEnd"/>
      <w:r w:rsidR="0010205C">
        <w:rPr>
          <w:b/>
          <w:sz w:val="24"/>
          <w:szCs w:val="24"/>
        </w:rPr>
        <w:t>,</w:t>
      </w:r>
      <w:r w:rsidR="004334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 </w:t>
      </w:r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490500">
        <w:rPr>
          <w:b/>
          <w:sz w:val="24"/>
          <w:szCs w:val="24"/>
        </w:rPr>
        <w:t xml:space="preserve"> e Karina Bach</w:t>
      </w:r>
      <w:r w:rsidR="004334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Presentes </w:t>
      </w:r>
      <w:proofErr w:type="gramStart"/>
      <w:r>
        <w:rPr>
          <w:sz w:val="24"/>
          <w:szCs w:val="24"/>
        </w:rPr>
        <w:t>ainda  a</w:t>
      </w:r>
      <w:proofErr w:type="gramEnd"/>
      <w:r>
        <w:rPr>
          <w:sz w:val="24"/>
          <w:szCs w:val="24"/>
        </w:rPr>
        <w:t xml:space="preserve"> Oficial Legislativa Andréa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="00490500">
        <w:rPr>
          <w:sz w:val="24"/>
          <w:szCs w:val="24"/>
        </w:rPr>
        <w:t xml:space="preserve">, </w:t>
      </w:r>
      <w:r w:rsidR="00ED6E26">
        <w:rPr>
          <w:sz w:val="24"/>
          <w:szCs w:val="24"/>
        </w:rPr>
        <w:t>a</w:t>
      </w:r>
      <w:r>
        <w:rPr>
          <w:sz w:val="24"/>
          <w:szCs w:val="24"/>
        </w:rPr>
        <w:t xml:space="preserve">  Assessora  Parlamentar Luana Caroline Ferreira dos Santos</w:t>
      </w:r>
      <w:r w:rsidR="00490500">
        <w:rPr>
          <w:sz w:val="24"/>
          <w:szCs w:val="24"/>
        </w:rPr>
        <w:t xml:space="preserve"> e o Advogado Israel Francisco dos Santos</w:t>
      </w:r>
      <w:r w:rsidR="0043345A">
        <w:rPr>
          <w:sz w:val="24"/>
          <w:szCs w:val="24"/>
        </w:rPr>
        <w:t>.</w:t>
      </w:r>
      <w:r w:rsidR="00092E89">
        <w:rPr>
          <w:sz w:val="24"/>
          <w:szCs w:val="24"/>
        </w:rPr>
        <w:t xml:space="preserve"> </w:t>
      </w:r>
      <w:r w:rsidR="0043345A">
        <w:rPr>
          <w:sz w:val="24"/>
          <w:szCs w:val="24"/>
        </w:rPr>
        <w:t xml:space="preserve"> </w:t>
      </w:r>
      <w:proofErr w:type="gramStart"/>
      <w:r w:rsidR="00490500">
        <w:rPr>
          <w:sz w:val="24"/>
          <w:szCs w:val="24"/>
        </w:rPr>
        <w:t>Foi  dispensada</w:t>
      </w:r>
      <w:proofErr w:type="gramEnd"/>
      <w:r w:rsidR="00490500">
        <w:rPr>
          <w:sz w:val="24"/>
          <w:szCs w:val="24"/>
        </w:rPr>
        <w:t xml:space="preserve"> a leitura da Ata n° 17/2021 de reunião conjunta (Constituição, Educação, Obras e Comissão Especial), a qual foi assinada pelos Vereadores presentes, sem solicitação de retificação. </w:t>
      </w:r>
      <w:r w:rsidR="0043345A">
        <w:rPr>
          <w:sz w:val="24"/>
          <w:szCs w:val="24"/>
        </w:rPr>
        <w:t xml:space="preserve"> Em seguida foi analisado </w:t>
      </w:r>
      <w:proofErr w:type="gramStart"/>
      <w:r w:rsidR="0043345A">
        <w:rPr>
          <w:sz w:val="24"/>
          <w:szCs w:val="24"/>
        </w:rPr>
        <w:t xml:space="preserve">o </w:t>
      </w:r>
      <w:r w:rsidR="00D93C20">
        <w:rPr>
          <w:sz w:val="24"/>
          <w:szCs w:val="24"/>
        </w:rPr>
        <w:t xml:space="preserve"> </w:t>
      </w:r>
      <w:r w:rsidR="00D93C20" w:rsidRPr="003D0A8B">
        <w:rPr>
          <w:b/>
          <w:bCs/>
          <w:sz w:val="24"/>
          <w:szCs w:val="24"/>
        </w:rPr>
        <w:t>Projeto</w:t>
      </w:r>
      <w:proofErr w:type="gramEnd"/>
      <w:r w:rsidR="00D93C20" w:rsidRPr="003D0A8B">
        <w:rPr>
          <w:b/>
          <w:bCs/>
          <w:sz w:val="24"/>
          <w:szCs w:val="24"/>
        </w:rPr>
        <w:t xml:space="preserve"> de Lei n° 0</w:t>
      </w:r>
      <w:r w:rsidR="009447CB">
        <w:rPr>
          <w:b/>
          <w:bCs/>
          <w:sz w:val="24"/>
          <w:szCs w:val="24"/>
        </w:rPr>
        <w:t>52</w:t>
      </w:r>
      <w:r w:rsidR="00D93C20" w:rsidRPr="003D0A8B">
        <w:rPr>
          <w:b/>
          <w:bCs/>
          <w:sz w:val="24"/>
          <w:szCs w:val="24"/>
        </w:rPr>
        <w:t>/2021</w:t>
      </w:r>
      <w:r w:rsidR="00D93C20">
        <w:rPr>
          <w:sz w:val="24"/>
          <w:szCs w:val="24"/>
        </w:rPr>
        <w:t>, do Executivo, que “</w:t>
      </w:r>
      <w:r w:rsidR="009447CB">
        <w:rPr>
          <w:sz w:val="24"/>
          <w:szCs w:val="24"/>
        </w:rPr>
        <w:t>altera o § 1° do artigo 150 da Lei Municipal 2.024/2017 e dá outras providências</w:t>
      </w:r>
      <w:r w:rsidR="00D93C20">
        <w:rPr>
          <w:sz w:val="24"/>
          <w:szCs w:val="24"/>
        </w:rPr>
        <w:t xml:space="preserve">”, acompanhado do </w:t>
      </w:r>
      <w:r w:rsidR="00D93C20" w:rsidRPr="003D0A8B">
        <w:rPr>
          <w:b/>
          <w:bCs/>
          <w:sz w:val="24"/>
          <w:szCs w:val="24"/>
        </w:rPr>
        <w:t xml:space="preserve">Parecer Jurídico n° </w:t>
      </w:r>
      <w:r w:rsidR="009447CB">
        <w:rPr>
          <w:b/>
          <w:bCs/>
          <w:sz w:val="24"/>
          <w:szCs w:val="24"/>
        </w:rPr>
        <w:t>090</w:t>
      </w:r>
      <w:r w:rsidR="00D93C20" w:rsidRPr="003D0A8B">
        <w:rPr>
          <w:b/>
          <w:bCs/>
          <w:sz w:val="24"/>
          <w:szCs w:val="24"/>
        </w:rPr>
        <w:t>/2021-</w:t>
      </w:r>
      <w:r w:rsidR="009447CB">
        <w:rPr>
          <w:b/>
          <w:bCs/>
          <w:sz w:val="24"/>
          <w:szCs w:val="24"/>
        </w:rPr>
        <w:t>I</w:t>
      </w:r>
      <w:r w:rsidR="00D93C20">
        <w:rPr>
          <w:sz w:val="24"/>
          <w:szCs w:val="24"/>
        </w:rPr>
        <w:t>, do Advogado desta Casa, cuja conclusão</w:t>
      </w:r>
      <w:r w:rsidR="009447CB">
        <w:rPr>
          <w:sz w:val="24"/>
          <w:szCs w:val="24"/>
        </w:rPr>
        <w:t xml:space="preserve"> é de que não há óbice a que o Projeto de Lei seja aprovado pela Comissão de Constituição, Legislação e Justiça da Câmara Municipal de Guaíra e posteriormente pelo Excelso Plenário desta Casa. </w:t>
      </w:r>
      <w:r w:rsidR="00D613F0">
        <w:rPr>
          <w:sz w:val="24"/>
          <w:szCs w:val="24"/>
        </w:rPr>
        <w:t xml:space="preserve"> </w:t>
      </w:r>
      <w:r w:rsidR="00E43AB1">
        <w:rPr>
          <w:sz w:val="24"/>
          <w:szCs w:val="24"/>
        </w:rPr>
        <w:t xml:space="preserve"> Após discussão, </w:t>
      </w:r>
      <w:proofErr w:type="gramStart"/>
      <w:r w:rsidR="00E43AB1">
        <w:rPr>
          <w:sz w:val="24"/>
          <w:szCs w:val="24"/>
        </w:rPr>
        <w:t>o  Vereador</w:t>
      </w:r>
      <w:proofErr w:type="gramEnd"/>
      <w:r w:rsidR="00E43AB1">
        <w:rPr>
          <w:sz w:val="24"/>
          <w:szCs w:val="24"/>
        </w:rPr>
        <w:t xml:space="preserve"> Givanildo, Relator da Comissão, apresentou parecer pela admissibilidade e tramitação, sendo que o Vereador Sérgio</w:t>
      </w:r>
      <w:r w:rsidR="009447CB">
        <w:rPr>
          <w:sz w:val="24"/>
          <w:szCs w:val="24"/>
        </w:rPr>
        <w:t xml:space="preserve"> e a Vereadora Karina</w:t>
      </w:r>
      <w:r w:rsidR="00E43AB1">
        <w:rPr>
          <w:sz w:val="24"/>
          <w:szCs w:val="24"/>
        </w:rPr>
        <w:t xml:space="preserve"> </w:t>
      </w:r>
      <w:r w:rsidR="009447CB">
        <w:rPr>
          <w:sz w:val="24"/>
          <w:szCs w:val="24"/>
        </w:rPr>
        <w:t>votaram</w:t>
      </w:r>
      <w:r w:rsidR="00E43AB1">
        <w:rPr>
          <w:sz w:val="24"/>
          <w:szCs w:val="24"/>
        </w:rPr>
        <w:t xml:space="preserve"> à favor do Parecer, portanto FAVORÁVEL o parecer da comissão.</w:t>
      </w:r>
      <w:r w:rsidR="00433ED6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 w:rsidR="00D93C20">
        <w:rPr>
          <w:sz w:val="24"/>
          <w:szCs w:val="24"/>
        </w:rPr>
        <w:t>2</w:t>
      </w:r>
      <w:r w:rsidR="00092E89">
        <w:rPr>
          <w:sz w:val="24"/>
          <w:szCs w:val="24"/>
        </w:rPr>
        <w:t>4 de novembro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14:paraId="54719B3F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255DA2CB" w14:textId="77777777"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CARINA PATRÍCIA BACH</w:t>
      </w:r>
    </w:p>
    <w:p w14:paraId="143B1699" w14:textId="752E9A4F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14:paraId="39DE9EAF" w14:textId="77777777" w:rsidR="00A427D8" w:rsidRDefault="00A427D8" w:rsidP="00A427D8">
      <w:pPr>
        <w:jc w:val="both"/>
        <w:rPr>
          <w:sz w:val="24"/>
          <w:szCs w:val="24"/>
        </w:rPr>
      </w:pPr>
    </w:p>
    <w:p w14:paraId="2C7A74C5" w14:textId="77777777" w:rsidR="00600591" w:rsidRDefault="00600591" w:rsidP="00A427D8">
      <w:pPr>
        <w:jc w:val="both"/>
        <w:rPr>
          <w:sz w:val="24"/>
          <w:szCs w:val="24"/>
        </w:rPr>
      </w:pPr>
    </w:p>
    <w:p w14:paraId="70DE7132" w14:textId="77777777"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ASTOS</w:t>
      </w:r>
    </w:p>
    <w:p w14:paraId="20A97DE2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14:paraId="214EFE2D" w14:textId="77777777" w:rsidR="00A427D8" w:rsidRDefault="00A427D8" w:rsidP="00A427D8">
      <w:pPr>
        <w:jc w:val="right"/>
        <w:rPr>
          <w:sz w:val="20"/>
          <w:szCs w:val="20"/>
        </w:rPr>
      </w:pPr>
    </w:p>
    <w:p w14:paraId="6E79CB3A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517669D4" w14:textId="77777777" w:rsidR="00A427D8" w:rsidRPr="00584C6B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A427D8" w:rsidRPr="00584C6B">
        <w:rPr>
          <w:b/>
          <w:sz w:val="24"/>
          <w:szCs w:val="24"/>
        </w:rPr>
        <w:t xml:space="preserve"> </w:t>
      </w:r>
    </w:p>
    <w:p w14:paraId="46C6CA4C" w14:textId="0E44E104" w:rsidR="00600591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03790EBA" w14:textId="5636B8DB" w:rsidR="00D93C20" w:rsidRDefault="00D93C20" w:rsidP="00A427D8">
      <w:pPr>
        <w:jc w:val="both"/>
        <w:rPr>
          <w:sz w:val="24"/>
          <w:szCs w:val="24"/>
        </w:rPr>
      </w:pPr>
    </w:p>
    <w:p w14:paraId="0C5E87BF" w14:textId="77777777" w:rsidR="00D93C20" w:rsidRDefault="00D93C20" w:rsidP="00A427D8">
      <w:pPr>
        <w:jc w:val="both"/>
        <w:rPr>
          <w:sz w:val="24"/>
          <w:szCs w:val="24"/>
        </w:rPr>
      </w:pPr>
    </w:p>
    <w:p w14:paraId="1989956C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E361851" w14:textId="77777777" w:rsidR="00A427D8" w:rsidRDefault="00A427D8" w:rsidP="00A427D8">
      <w:pPr>
        <w:jc w:val="both"/>
        <w:rPr>
          <w:sz w:val="24"/>
          <w:szCs w:val="24"/>
        </w:rPr>
      </w:pPr>
    </w:p>
    <w:p w14:paraId="0C4FAB3A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676894B4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D613F0">
      <w:pgSz w:w="11906" w:h="16838"/>
      <w:pgMar w:top="226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3536"/>
    <w:rsid w:val="0005294A"/>
    <w:rsid w:val="00066D27"/>
    <w:rsid w:val="00086FF7"/>
    <w:rsid w:val="00092E89"/>
    <w:rsid w:val="000A1693"/>
    <w:rsid w:val="000F21DB"/>
    <w:rsid w:val="0010205C"/>
    <w:rsid w:val="00104048"/>
    <w:rsid w:val="00114372"/>
    <w:rsid w:val="001E4672"/>
    <w:rsid w:val="00204611"/>
    <w:rsid w:val="0022621B"/>
    <w:rsid w:val="002A3122"/>
    <w:rsid w:val="002B125E"/>
    <w:rsid w:val="002D64B2"/>
    <w:rsid w:val="002D756F"/>
    <w:rsid w:val="00397F8E"/>
    <w:rsid w:val="003E2FBB"/>
    <w:rsid w:val="0043345A"/>
    <w:rsid w:val="00433ED6"/>
    <w:rsid w:val="00490500"/>
    <w:rsid w:val="0050455C"/>
    <w:rsid w:val="00571C1D"/>
    <w:rsid w:val="00584C6B"/>
    <w:rsid w:val="005E6D13"/>
    <w:rsid w:val="005F5813"/>
    <w:rsid w:val="00600591"/>
    <w:rsid w:val="006225ED"/>
    <w:rsid w:val="006D7CAA"/>
    <w:rsid w:val="00706CD6"/>
    <w:rsid w:val="007119C6"/>
    <w:rsid w:val="00720556"/>
    <w:rsid w:val="007457FE"/>
    <w:rsid w:val="00804387"/>
    <w:rsid w:val="00807976"/>
    <w:rsid w:val="00832AA3"/>
    <w:rsid w:val="008773AA"/>
    <w:rsid w:val="008B3B71"/>
    <w:rsid w:val="008D2CD3"/>
    <w:rsid w:val="008F040D"/>
    <w:rsid w:val="009447CB"/>
    <w:rsid w:val="00992EE1"/>
    <w:rsid w:val="0099569C"/>
    <w:rsid w:val="009E22F6"/>
    <w:rsid w:val="00A23FCD"/>
    <w:rsid w:val="00A427D8"/>
    <w:rsid w:val="00AA5FAA"/>
    <w:rsid w:val="00AB0DCF"/>
    <w:rsid w:val="00B1013B"/>
    <w:rsid w:val="00BA3A67"/>
    <w:rsid w:val="00C30548"/>
    <w:rsid w:val="00C57A9E"/>
    <w:rsid w:val="00C770CF"/>
    <w:rsid w:val="00C8651F"/>
    <w:rsid w:val="00C9363D"/>
    <w:rsid w:val="00CB3854"/>
    <w:rsid w:val="00CB3F71"/>
    <w:rsid w:val="00CD45B2"/>
    <w:rsid w:val="00CE50BC"/>
    <w:rsid w:val="00CF78C4"/>
    <w:rsid w:val="00D11331"/>
    <w:rsid w:val="00D3190E"/>
    <w:rsid w:val="00D606BA"/>
    <w:rsid w:val="00D613F0"/>
    <w:rsid w:val="00D75AE8"/>
    <w:rsid w:val="00D93C20"/>
    <w:rsid w:val="00DC115D"/>
    <w:rsid w:val="00DC3CEB"/>
    <w:rsid w:val="00DD5732"/>
    <w:rsid w:val="00DE2ACE"/>
    <w:rsid w:val="00E02A8C"/>
    <w:rsid w:val="00E43AB1"/>
    <w:rsid w:val="00EB142E"/>
    <w:rsid w:val="00EC3DB9"/>
    <w:rsid w:val="00ED6E26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EAC2"/>
  <w15:docId w15:val="{EA6A3E40-E919-404D-92EA-E14EC2A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2021-11-24T14:55:00Z</cp:lastPrinted>
  <dcterms:created xsi:type="dcterms:W3CDTF">2021-11-24T14:37:00Z</dcterms:created>
  <dcterms:modified xsi:type="dcterms:W3CDTF">2021-11-24T14:58:00Z</dcterms:modified>
</cp:coreProperties>
</file>