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9063" w14:textId="23DD777D" w:rsidR="00872E16" w:rsidRDefault="00872E16" w:rsidP="00956277">
      <w:pPr>
        <w:jc w:val="both"/>
        <w:rPr>
          <w:b/>
          <w:sz w:val="24"/>
          <w:szCs w:val="24"/>
        </w:rPr>
      </w:pPr>
      <w:r w:rsidRPr="00B0036A">
        <w:rPr>
          <w:b/>
          <w:sz w:val="24"/>
          <w:szCs w:val="24"/>
        </w:rPr>
        <w:t>ATA Nº 0</w:t>
      </w:r>
      <w:r w:rsidR="00354AB9">
        <w:rPr>
          <w:b/>
          <w:sz w:val="24"/>
          <w:szCs w:val="24"/>
        </w:rPr>
        <w:t>4</w:t>
      </w:r>
      <w:r w:rsidRPr="00B0036A">
        <w:rPr>
          <w:b/>
          <w:sz w:val="24"/>
          <w:szCs w:val="24"/>
        </w:rPr>
        <w:t>/20</w:t>
      </w:r>
      <w:r w:rsidR="001D3B8A">
        <w:rPr>
          <w:b/>
          <w:sz w:val="24"/>
          <w:szCs w:val="24"/>
        </w:rPr>
        <w:t>2</w:t>
      </w:r>
      <w:r w:rsidR="0020704A">
        <w:rPr>
          <w:b/>
          <w:sz w:val="24"/>
          <w:szCs w:val="24"/>
        </w:rPr>
        <w:t>2</w:t>
      </w:r>
      <w:r w:rsidRPr="00B0036A">
        <w:rPr>
          <w:b/>
          <w:sz w:val="24"/>
          <w:szCs w:val="24"/>
        </w:rPr>
        <w:t xml:space="preserve"> - REUNIÃO DA COMISS</w:t>
      </w:r>
      <w:r>
        <w:rPr>
          <w:b/>
          <w:sz w:val="24"/>
          <w:szCs w:val="24"/>
        </w:rPr>
        <w:t>ÃO</w:t>
      </w:r>
      <w:r w:rsidRPr="00B0036A">
        <w:rPr>
          <w:b/>
          <w:sz w:val="24"/>
          <w:szCs w:val="24"/>
        </w:rPr>
        <w:t xml:space="preserve"> DE </w:t>
      </w:r>
      <w:r w:rsidR="00244798">
        <w:rPr>
          <w:b/>
          <w:sz w:val="24"/>
          <w:szCs w:val="24"/>
        </w:rPr>
        <w:t>FINANÇAS, ORÇAMENTO E FISCALIZAÇÃO</w:t>
      </w:r>
      <w:r>
        <w:rPr>
          <w:b/>
          <w:sz w:val="24"/>
          <w:szCs w:val="24"/>
        </w:rPr>
        <w:t>.</w:t>
      </w:r>
    </w:p>
    <w:p w14:paraId="1461C3DB" w14:textId="77777777" w:rsidR="00D369DE" w:rsidRPr="00B0036A" w:rsidRDefault="00D369DE" w:rsidP="00956277">
      <w:pPr>
        <w:jc w:val="both"/>
        <w:rPr>
          <w:b/>
          <w:sz w:val="24"/>
          <w:szCs w:val="24"/>
        </w:rPr>
      </w:pPr>
    </w:p>
    <w:p w14:paraId="3A270B91" w14:textId="20147436" w:rsidR="00872E16" w:rsidRPr="00D707E7" w:rsidRDefault="00872E16" w:rsidP="00872E16">
      <w:pPr>
        <w:jc w:val="both"/>
        <w:rPr>
          <w:sz w:val="25"/>
          <w:szCs w:val="25"/>
        </w:rPr>
      </w:pPr>
      <w:r w:rsidRPr="00D707E7">
        <w:rPr>
          <w:sz w:val="25"/>
          <w:szCs w:val="25"/>
        </w:rPr>
        <w:t>Ao</w:t>
      </w:r>
      <w:r w:rsidR="00DF12EF" w:rsidRPr="00D707E7">
        <w:rPr>
          <w:sz w:val="25"/>
          <w:szCs w:val="25"/>
        </w:rPr>
        <w:t>s</w:t>
      </w:r>
      <w:r w:rsidR="003D1182" w:rsidRPr="00D707E7">
        <w:rPr>
          <w:sz w:val="25"/>
          <w:szCs w:val="25"/>
        </w:rPr>
        <w:t xml:space="preserve"> </w:t>
      </w:r>
      <w:r w:rsidR="006D6FED">
        <w:rPr>
          <w:sz w:val="25"/>
          <w:szCs w:val="25"/>
        </w:rPr>
        <w:t>dez</w:t>
      </w:r>
      <w:r w:rsidR="003D1182" w:rsidRPr="00D707E7">
        <w:rPr>
          <w:sz w:val="25"/>
          <w:szCs w:val="25"/>
        </w:rPr>
        <w:t xml:space="preserve"> dias  do mês de </w:t>
      </w:r>
      <w:r w:rsidR="000E56E8" w:rsidRPr="00D707E7">
        <w:rPr>
          <w:sz w:val="25"/>
          <w:szCs w:val="25"/>
        </w:rPr>
        <w:t>agosto</w:t>
      </w:r>
      <w:r w:rsidR="003D1182" w:rsidRPr="00D707E7">
        <w:rPr>
          <w:sz w:val="25"/>
          <w:szCs w:val="25"/>
        </w:rPr>
        <w:t xml:space="preserve"> do ano </w:t>
      </w:r>
      <w:r w:rsidRPr="00D707E7">
        <w:rPr>
          <w:sz w:val="25"/>
          <w:szCs w:val="25"/>
        </w:rPr>
        <w:t xml:space="preserve"> de dois mil e </w:t>
      </w:r>
      <w:r w:rsidR="000F402C" w:rsidRPr="00D707E7">
        <w:rPr>
          <w:sz w:val="25"/>
          <w:szCs w:val="25"/>
        </w:rPr>
        <w:t>vinte</w:t>
      </w:r>
      <w:r w:rsidR="003F41D7" w:rsidRPr="00D707E7">
        <w:rPr>
          <w:sz w:val="25"/>
          <w:szCs w:val="25"/>
        </w:rPr>
        <w:t xml:space="preserve"> e </w:t>
      </w:r>
      <w:r w:rsidR="007E15DA" w:rsidRPr="00D707E7">
        <w:rPr>
          <w:sz w:val="25"/>
          <w:szCs w:val="25"/>
        </w:rPr>
        <w:t>dois</w:t>
      </w:r>
      <w:r w:rsidR="000F402C" w:rsidRPr="00D707E7">
        <w:rPr>
          <w:sz w:val="25"/>
          <w:szCs w:val="25"/>
        </w:rPr>
        <w:t xml:space="preserve"> (</w:t>
      </w:r>
      <w:r w:rsidR="006D6FED">
        <w:rPr>
          <w:sz w:val="25"/>
          <w:szCs w:val="25"/>
        </w:rPr>
        <w:t>10</w:t>
      </w:r>
      <w:r w:rsidR="000E56E8" w:rsidRPr="00D707E7">
        <w:rPr>
          <w:sz w:val="25"/>
          <w:szCs w:val="25"/>
        </w:rPr>
        <w:t>.08</w:t>
      </w:r>
      <w:r w:rsidR="007E15DA" w:rsidRPr="00D707E7">
        <w:rPr>
          <w:sz w:val="25"/>
          <w:szCs w:val="25"/>
        </w:rPr>
        <w:t>.2022</w:t>
      </w:r>
      <w:r w:rsidR="000F402C" w:rsidRPr="00D707E7">
        <w:rPr>
          <w:sz w:val="25"/>
          <w:szCs w:val="25"/>
        </w:rPr>
        <w:t>)</w:t>
      </w:r>
      <w:r w:rsidRPr="00D707E7">
        <w:rPr>
          <w:sz w:val="25"/>
          <w:szCs w:val="25"/>
        </w:rPr>
        <w:t xml:space="preserve"> às </w:t>
      </w:r>
      <w:r w:rsidR="000E56E8" w:rsidRPr="00D707E7">
        <w:rPr>
          <w:sz w:val="25"/>
          <w:szCs w:val="25"/>
        </w:rPr>
        <w:t>8</w:t>
      </w:r>
      <w:r w:rsidRPr="00D707E7">
        <w:rPr>
          <w:sz w:val="25"/>
          <w:szCs w:val="25"/>
        </w:rPr>
        <w:t xml:space="preserve"> horas</w:t>
      </w:r>
      <w:r w:rsidR="003D1182" w:rsidRPr="00D707E7">
        <w:rPr>
          <w:sz w:val="25"/>
          <w:szCs w:val="25"/>
        </w:rPr>
        <w:t>,</w:t>
      </w:r>
      <w:r w:rsidRPr="00D707E7">
        <w:rPr>
          <w:sz w:val="25"/>
          <w:szCs w:val="25"/>
        </w:rPr>
        <w:t xml:space="preserve"> na sala de reuniões  da Câmara Municipal de Guaíra, Estado do Paraná,  foi realizada reunião</w:t>
      </w:r>
      <w:r w:rsidR="002A03A2" w:rsidRPr="00D707E7">
        <w:rPr>
          <w:sz w:val="25"/>
          <w:szCs w:val="25"/>
        </w:rPr>
        <w:t xml:space="preserve"> ordinária</w:t>
      </w:r>
      <w:r w:rsidRPr="00D707E7">
        <w:rPr>
          <w:sz w:val="25"/>
          <w:szCs w:val="25"/>
        </w:rPr>
        <w:t xml:space="preserve"> da comissão acima citada. Presentes </w:t>
      </w:r>
      <w:r w:rsidR="006D6FED">
        <w:rPr>
          <w:sz w:val="25"/>
          <w:szCs w:val="25"/>
        </w:rPr>
        <w:t>a</w:t>
      </w:r>
      <w:r w:rsidRPr="00D707E7">
        <w:rPr>
          <w:sz w:val="25"/>
          <w:szCs w:val="25"/>
        </w:rPr>
        <w:t>s Vereador</w:t>
      </w:r>
      <w:r w:rsidR="006D6FED">
        <w:rPr>
          <w:sz w:val="25"/>
          <w:szCs w:val="25"/>
        </w:rPr>
        <w:t>a</w:t>
      </w:r>
      <w:r w:rsidRPr="00D707E7">
        <w:rPr>
          <w:sz w:val="25"/>
          <w:szCs w:val="25"/>
        </w:rPr>
        <w:t xml:space="preserve">s </w:t>
      </w:r>
      <w:r w:rsidRPr="00D707E7">
        <w:rPr>
          <w:b/>
          <w:sz w:val="25"/>
          <w:szCs w:val="25"/>
        </w:rPr>
        <w:t xml:space="preserve"> </w:t>
      </w:r>
      <w:r w:rsidR="006D6FED">
        <w:rPr>
          <w:b/>
          <w:sz w:val="25"/>
          <w:szCs w:val="25"/>
        </w:rPr>
        <w:t>Cristiane</w:t>
      </w:r>
      <w:r w:rsidR="003F41D7" w:rsidRPr="00D707E7">
        <w:rPr>
          <w:b/>
          <w:sz w:val="25"/>
          <w:szCs w:val="25"/>
        </w:rPr>
        <w:t xml:space="preserve"> Giangarelli e </w:t>
      </w:r>
      <w:r w:rsidR="007E15DA" w:rsidRPr="00D707E7">
        <w:rPr>
          <w:b/>
          <w:sz w:val="25"/>
          <w:szCs w:val="25"/>
        </w:rPr>
        <w:t>Karina Bach</w:t>
      </w:r>
      <w:r w:rsidR="00706E45" w:rsidRPr="00D707E7">
        <w:rPr>
          <w:sz w:val="25"/>
          <w:szCs w:val="25"/>
        </w:rPr>
        <w:t>, membros da referida comissão, assim como</w:t>
      </w:r>
      <w:r w:rsidR="000F402C" w:rsidRPr="00D707E7">
        <w:rPr>
          <w:b/>
          <w:sz w:val="25"/>
          <w:szCs w:val="25"/>
        </w:rPr>
        <w:t xml:space="preserve"> </w:t>
      </w:r>
      <w:r w:rsidRPr="00D707E7">
        <w:rPr>
          <w:sz w:val="25"/>
          <w:szCs w:val="25"/>
        </w:rPr>
        <w:t xml:space="preserve">a Assessora </w:t>
      </w:r>
      <w:r w:rsidR="002A03A2" w:rsidRPr="00D707E7">
        <w:rPr>
          <w:sz w:val="25"/>
          <w:szCs w:val="25"/>
        </w:rPr>
        <w:t>Parlamentar</w:t>
      </w:r>
      <w:r w:rsidRPr="00D707E7">
        <w:rPr>
          <w:sz w:val="25"/>
          <w:szCs w:val="25"/>
        </w:rPr>
        <w:t xml:space="preserve"> </w:t>
      </w:r>
      <w:r w:rsidR="00CB5322" w:rsidRPr="00D707E7">
        <w:rPr>
          <w:sz w:val="25"/>
          <w:szCs w:val="25"/>
        </w:rPr>
        <w:t>Luana Caroline Ferreira dos Santos</w:t>
      </w:r>
      <w:r w:rsidRPr="00D707E7">
        <w:rPr>
          <w:sz w:val="25"/>
          <w:szCs w:val="25"/>
        </w:rPr>
        <w:t>,</w:t>
      </w:r>
      <w:r w:rsidR="002A03A2" w:rsidRPr="00D707E7">
        <w:rPr>
          <w:sz w:val="25"/>
          <w:szCs w:val="25"/>
        </w:rPr>
        <w:t xml:space="preserve">  </w:t>
      </w:r>
      <w:r w:rsidR="003D1182" w:rsidRPr="00D707E7">
        <w:rPr>
          <w:sz w:val="25"/>
          <w:szCs w:val="25"/>
        </w:rPr>
        <w:t>o Controlador Interno Ricardo Henrique Borges</w:t>
      </w:r>
      <w:r w:rsidR="008C7932">
        <w:rPr>
          <w:sz w:val="25"/>
          <w:szCs w:val="25"/>
        </w:rPr>
        <w:t>, o Vereador José Cirineu Machado</w:t>
      </w:r>
      <w:r w:rsidR="006D6FED">
        <w:rPr>
          <w:sz w:val="25"/>
          <w:szCs w:val="25"/>
        </w:rPr>
        <w:t xml:space="preserve"> e</w:t>
      </w:r>
      <w:r w:rsidR="000F402C" w:rsidRPr="00D707E7">
        <w:rPr>
          <w:sz w:val="25"/>
          <w:szCs w:val="25"/>
        </w:rPr>
        <w:t xml:space="preserve"> o Advogado </w:t>
      </w:r>
      <w:r w:rsidR="000E56E8" w:rsidRPr="00D707E7">
        <w:rPr>
          <w:sz w:val="25"/>
          <w:szCs w:val="25"/>
        </w:rPr>
        <w:t>Ferdinand Alves Rodrigues</w:t>
      </w:r>
      <w:r w:rsidR="006D6FED">
        <w:rPr>
          <w:sz w:val="25"/>
          <w:szCs w:val="25"/>
        </w:rPr>
        <w:t xml:space="preserve">. </w:t>
      </w:r>
      <w:r w:rsidR="006D6FED" w:rsidRPr="006D6FED">
        <w:rPr>
          <w:b/>
          <w:bCs/>
          <w:sz w:val="25"/>
          <w:szCs w:val="25"/>
        </w:rPr>
        <w:t>Ausente o Vereador Givanildo José Tirolti,</w:t>
      </w:r>
      <w:r w:rsidR="006D6FED">
        <w:rPr>
          <w:sz w:val="25"/>
          <w:szCs w:val="25"/>
        </w:rPr>
        <w:t xml:space="preserve"> por motivo de viagem. </w:t>
      </w:r>
      <w:r w:rsidR="002A03A2" w:rsidRPr="00D707E7">
        <w:rPr>
          <w:sz w:val="25"/>
          <w:szCs w:val="25"/>
        </w:rPr>
        <w:t xml:space="preserve"> Inicialmente</w:t>
      </w:r>
      <w:r w:rsidR="00D87ACA" w:rsidRPr="00D707E7">
        <w:rPr>
          <w:sz w:val="25"/>
          <w:szCs w:val="25"/>
        </w:rPr>
        <w:t xml:space="preserve"> </w:t>
      </w:r>
      <w:r w:rsidR="003A1D24" w:rsidRPr="00D707E7">
        <w:rPr>
          <w:sz w:val="25"/>
          <w:szCs w:val="25"/>
        </w:rPr>
        <w:t xml:space="preserve">foi dispensada pelos presentes a leitura da Ata n° </w:t>
      </w:r>
      <w:r w:rsidR="000E56E8" w:rsidRPr="00D707E7">
        <w:rPr>
          <w:sz w:val="25"/>
          <w:szCs w:val="25"/>
        </w:rPr>
        <w:t>0</w:t>
      </w:r>
      <w:r w:rsidR="006D6FED">
        <w:rPr>
          <w:sz w:val="25"/>
          <w:szCs w:val="25"/>
        </w:rPr>
        <w:t>3</w:t>
      </w:r>
      <w:r w:rsidR="003A1D24" w:rsidRPr="00D707E7">
        <w:rPr>
          <w:sz w:val="25"/>
          <w:szCs w:val="25"/>
        </w:rPr>
        <w:t>/2022, d</w:t>
      </w:r>
      <w:r w:rsidR="000E56E8" w:rsidRPr="00D707E7">
        <w:rPr>
          <w:sz w:val="25"/>
          <w:szCs w:val="25"/>
        </w:rPr>
        <w:t>a referida comissão</w:t>
      </w:r>
      <w:r w:rsidR="003A1D24" w:rsidRPr="00D707E7">
        <w:rPr>
          <w:sz w:val="25"/>
          <w:szCs w:val="25"/>
        </w:rPr>
        <w:t>, a qual foi assinada pelos Vereadores presentes,</w:t>
      </w:r>
      <w:r w:rsidR="003D1182" w:rsidRPr="00D707E7">
        <w:rPr>
          <w:sz w:val="25"/>
          <w:szCs w:val="25"/>
        </w:rPr>
        <w:t xml:space="preserve"> estando cientes de seu conteúdo e</w:t>
      </w:r>
      <w:r w:rsidR="003A1D24" w:rsidRPr="00D707E7">
        <w:rPr>
          <w:sz w:val="25"/>
          <w:szCs w:val="25"/>
        </w:rPr>
        <w:t xml:space="preserve"> sem solicitação de retificação.</w:t>
      </w:r>
      <w:r w:rsidR="006D6FED">
        <w:rPr>
          <w:sz w:val="25"/>
          <w:szCs w:val="25"/>
        </w:rPr>
        <w:t xml:space="preserve"> </w:t>
      </w:r>
      <w:r w:rsidR="008C7932" w:rsidRPr="00D707E7">
        <w:rPr>
          <w:sz w:val="25"/>
          <w:szCs w:val="25"/>
        </w:rPr>
        <w:t xml:space="preserve">A Vereadora Cristiane Giangarelli, Presidente da Comissão,  abriu os trabalhos da reunião, </w:t>
      </w:r>
      <w:r w:rsidR="008C7932">
        <w:rPr>
          <w:sz w:val="25"/>
          <w:szCs w:val="25"/>
        </w:rPr>
        <w:t>atuando como Relatora, tendo em vista a ausência do</w:t>
      </w:r>
      <w:r w:rsidR="008C7932" w:rsidRPr="00D707E7">
        <w:rPr>
          <w:sz w:val="25"/>
          <w:szCs w:val="25"/>
        </w:rPr>
        <w:t xml:space="preserve"> Vereador Givanildo</w:t>
      </w:r>
      <w:r w:rsidR="008C7932">
        <w:rPr>
          <w:sz w:val="25"/>
          <w:szCs w:val="25"/>
        </w:rPr>
        <w:t>. Foi a</w:t>
      </w:r>
      <w:r w:rsidR="006D6FED">
        <w:rPr>
          <w:sz w:val="25"/>
          <w:szCs w:val="25"/>
        </w:rPr>
        <w:t xml:space="preserve">nalisado o </w:t>
      </w:r>
      <w:r w:rsidR="006D6FED" w:rsidRPr="00B204B4">
        <w:rPr>
          <w:b/>
          <w:bCs/>
          <w:sz w:val="25"/>
          <w:szCs w:val="25"/>
        </w:rPr>
        <w:t>Projeto de Lei n° 042/2022</w:t>
      </w:r>
      <w:r w:rsidR="006D6FED">
        <w:rPr>
          <w:sz w:val="25"/>
          <w:szCs w:val="25"/>
        </w:rPr>
        <w:t xml:space="preserve">, do Executivo, que </w:t>
      </w:r>
      <w:r w:rsidR="006D6FED" w:rsidRPr="000E632C">
        <w:rPr>
          <w:sz w:val="25"/>
          <w:szCs w:val="25"/>
        </w:rPr>
        <w:t xml:space="preserve">autoriza o Poder Executivo a alterar a LOA 2022 (Lei Municipal 2.204 de 10/12/2021) e a ajustar as programações estabelecidas no Plano Plurianual – 2022 a 2025 (Lei Municipal 2.202 de 10/12/2021) e a Lei de Diretrizes Orçamentárias (Lei Municipal 2.203 de 10/12/2021), para criação de dotação </w:t>
      </w:r>
      <w:r w:rsidR="006D6FED" w:rsidRPr="000E632C">
        <w:rPr>
          <w:color w:val="000000"/>
          <w:sz w:val="25"/>
          <w:szCs w:val="25"/>
        </w:rPr>
        <w:t xml:space="preserve">e por excesso de arrecadação no valor de </w:t>
      </w:r>
      <w:r w:rsidR="006D6FED" w:rsidRPr="000E632C">
        <w:rPr>
          <w:sz w:val="25"/>
          <w:szCs w:val="25"/>
        </w:rPr>
        <w:t>R$ 27.875.232,97 (Vinte e sete milhões, oitocentos e setenta e cinco mil, duzentos e trinta e dois reais e noventa e sete centavos)</w:t>
      </w:r>
      <w:r w:rsidR="006D6FED" w:rsidRPr="000E632C">
        <w:rPr>
          <w:color w:val="000000"/>
          <w:sz w:val="25"/>
          <w:szCs w:val="25"/>
        </w:rPr>
        <w:t>,</w:t>
      </w:r>
      <w:r w:rsidR="006D6FED" w:rsidRPr="000E632C">
        <w:rPr>
          <w:sz w:val="25"/>
          <w:szCs w:val="25"/>
        </w:rPr>
        <w:t xml:space="preserve"> e dá outras providências</w:t>
      </w:r>
      <w:r w:rsidR="000E632C">
        <w:rPr>
          <w:sz w:val="25"/>
          <w:szCs w:val="25"/>
        </w:rPr>
        <w:t xml:space="preserve">, acompanhado </w:t>
      </w:r>
      <w:r w:rsidR="000E632C" w:rsidRPr="000E632C">
        <w:rPr>
          <w:b/>
          <w:bCs/>
          <w:sz w:val="25"/>
          <w:szCs w:val="25"/>
        </w:rPr>
        <w:t xml:space="preserve">do Parecer Jurídico n° 31/2022-F, </w:t>
      </w:r>
      <w:r w:rsidR="000E632C">
        <w:rPr>
          <w:sz w:val="25"/>
          <w:szCs w:val="25"/>
        </w:rPr>
        <w:t xml:space="preserve"> pela inexistência de óbice legal à tramitação do projeto, restando aos legisladores o mérito em questão, recomendando apenas que se encaminhe o projeto à Contabilidade da Casa para ciência e eventual análise, tendo em vista que o projeto visa a alterar o Plano Plurianual 2022/2025. </w:t>
      </w:r>
      <w:r w:rsidR="00B204B4">
        <w:rPr>
          <w:sz w:val="25"/>
          <w:szCs w:val="25"/>
        </w:rPr>
        <w:t xml:space="preserve">Anexado também </w:t>
      </w:r>
      <w:r w:rsidR="000E632C">
        <w:rPr>
          <w:sz w:val="25"/>
          <w:szCs w:val="25"/>
        </w:rPr>
        <w:t xml:space="preserve"> o </w:t>
      </w:r>
      <w:r w:rsidR="000E632C" w:rsidRPr="00922460">
        <w:rPr>
          <w:b/>
          <w:bCs/>
          <w:sz w:val="25"/>
          <w:szCs w:val="25"/>
        </w:rPr>
        <w:t>Parecer n° 14/2022, do Controle Interno</w:t>
      </w:r>
      <w:r w:rsidR="000E632C">
        <w:rPr>
          <w:sz w:val="25"/>
          <w:szCs w:val="25"/>
        </w:rPr>
        <w:t xml:space="preserve">, </w:t>
      </w:r>
      <w:r w:rsidR="00922460">
        <w:rPr>
          <w:sz w:val="25"/>
          <w:szCs w:val="25"/>
        </w:rPr>
        <w:t>no qual o mesmo conclui que, com a proposta legislativa, ambas as peças orçamentárias ficam em consonância, dessa forma, por haver compatibilidade nas peças orçamentárias, entende pela possibilidade de aprovação do referido projeto de lei, nos termos apresentados, salientando que o parecer da Controladoria é meramente instrutivo e opinativo.</w:t>
      </w:r>
      <w:r w:rsidR="00826B90">
        <w:rPr>
          <w:sz w:val="25"/>
          <w:szCs w:val="25"/>
        </w:rPr>
        <w:t xml:space="preserve"> </w:t>
      </w:r>
      <w:r w:rsidR="008C7932">
        <w:rPr>
          <w:sz w:val="25"/>
          <w:szCs w:val="25"/>
        </w:rPr>
        <w:t xml:space="preserve">Após </w:t>
      </w:r>
      <w:r w:rsidR="00B204B4">
        <w:rPr>
          <w:sz w:val="25"/>
          <w:szCs w:val="25"/>
        </w:rPr>
        <w:t>explanar sobre o conteúdo do</w:t>
      </w:r>
      <w:r w:rsidR="008C7932">
        <w:rPr>
          <w:sz w:val="25"/>
          <w:szCs w:val="25"/>
        </w:rPr>
        <w:t xml:space="preserve"> projeto, a Vereadora Cristiane apresentou parecer pela admissibilidade e tramitação, sendo que a Vereadora Karina votou à favor do parecer, portanto FAVORÁVEL o parecer da Comissão. </w:t>
      </w:r>
      <w:r w:rsidR="009A0337" w:rsidRPr="00D707E7">
        <w:rPr>
          <w:sz w:val="25"/>
          <w:szCs w:val="25"/>
        </w:rPr>
        <w:t xml:space="preserve"> </w:t>
      </w:r>
      <w:r w:rsidRPr="00D707E7">
        <w:rPr>
          <w:sz w:val="25"/>
          <w:szCs w:val="25"/>
        </w:rPr>
        <w:t xml:space="preserve">Nada </w:t>
      </w:r>
      <w:r w:rsidR="002800EF" w:rsidRPr="00D707E7">
        <w:rPr>
          <w:sz w:val="25"/>
          <w:szCs w:val="25"/>
        </w:rPr>
        <w:t xml:space="preserve"> </w:t>
      </w:r>
      <w:r w:rsidRPr="00D707E7">
        <w:rPr>
          <w:sz w:val="25"/>
          <w:szCs w:val="25"/>
        </w:rPr>
        <w:t>mais</w:t>
      </w:r>
      <w:r w:rsidR="002800EF" w:rsidRPr="00D707E7">
        <w:rPr>
          <w:sz w:val="25"/>
          <w:szCs w:val="25"/>
        </w:rPr>
        <w:t xml:space="preserve"> </w:t>
      </w:r>
      <w:r w:rsidRPr="00D707E7">
        <w:rPr>
          <w:sz w:val="25"/>
          <w:szCs w:val="25"/>
        </w:rPr>
        <w:t xml:space="preserve"> havendo</w:t>
      </w:r>
      <w:r w:rsidR="002800EF" w:rsidRPr="00D707E7">
        <w:rPr>
          <w:sz w:val="25"/>
          <w:szCs w:val="25"/>
        </w:rPr>
        <w:t xml:space="preserve"> </w:t>
      </w:r>
      <w:r w:rsidRPr="00D707E7">
        <w:rPr>
          <w:sz w:val="25"/>
          <w:szCs w:val="25"/>
        </w:rPr>
        <w:t xml:space="preserve"> a</w:t>
      </w:r>
      <w:r w:rsidR="002800EF" w:rsidRPr="00D707E7">
        <w:rPr>
          <w:sz w:val="25"/>
          <w:szCs w:val="25"/>
        </w:rPr>
        <w:t xml:space="preserve"> </w:t>
      </w:r>
      <w:r w:rsidRPr="00D707E7">
        <w:rPr>
          <w:sz w:val="25"/>
          <w:szCs w:val="25"/>
        </w:rPr>
        <w:t xml:space="preserve"> ser</w:t>
      </w:r>
      <w:r w:rsidR="002800EF" w:rsidRPr="00D707E7">
        <w:rPr>
          <w:sz w:val="25"/>
          <w:szCs w:val="25"/>
        </w:rPr>
        <w:t xml:space="preserve"> </w:t>
      </w:r>
      <w:r w:rsidRPr="00D707E7">
        <w:rPr>
          <w:sz w:val="25"/>
          <w:szCs w:val="25"/>
        </w:rPr>
        <w:t xml:space="preserve"> tratado,</w:t>
      </w:r>
      <w:r w:rsidR="002800EF" w:rsidRPr="00D707E7">
        <w:rPr>
          <w:sz w:val="25"/>
          <w:szCs w:val="25"/>
        </w:rPr>
        <w:t xml:space="preserve">  </w:t>
      </w:r>
      <w:r w:rsidRPr="00D707E7">
        <w:rPr>
          <w:sz w:val="25"/>
          <w:szCs w:val="25"/>
        </w:rPr>
        <w:t xml:space="preserve"> foi encerrada a reunião, sendo lavrada a presente ata, que após lida e achada conforme será assinada. Sala de reuniões da Câmara Municipal de Guaíra, Estado do Paraná, em </w:t>
      </w:r>
      <w:r w:rsidR="00B204B4">
        <w:rPr>
          <w:sz w:val="25"/>
          <w:szCs w:val="25"/>
        </w:rPr>
        <w:t>10</w:t>
      </w:r>
      <w:r w:rsidR="009A0337" w:rsidRPr="00D707E7">
        <w:rPr>
          <w:sz w:val="25"/>
          <w:szCs w:val="25"/>
        </w:rPr>
        <w:t xml:space="preserve"> de agosto</w:t>
      </w:r>
      <w:r w:rsidR="004C0EF2" w:rsidRPr="00D707E7">
        <w:rPr>
          <w:sz w:val="25"/>
          <w:szCs w:val="25"/>
        </w:rPr>
        <w:t xml:space="preserve"> de 2022</w:t>
      </w:r>
      <w:r w:rsidRPr="00D707E7">
        <w:rPr>
          <w:sz w:val="25"/>
          <w:szCs w:val="25"/>
        </w:rPr>
        <w:t>.</w:t>
      </w:r>
      <w:r w:rsidR="00B204B4">
        <w:rPr>
          <w:sz w:val="25"/>
          <w:szCs w:val="25"/>
        </w:rPr>
        <w:t xml:space="preserve"> </w:t>
      </w:r>
      <w:r w:rsidR="00B204B4" w:rsidRPr="00D707E7">
        <w:rPr>
          <w:sz w:val="25"/>
          <w:szCs w:val="25"/>
        </w:rPr>
        <w:t>Eu, Andréa Marta Salamon Schimmel______________, redigi a presente, que subscrevo.</w:t>
      </w:r>
    </w:p>
    <w:p w14:paraId="7FACEA65" w14:textId="77777777" w:rsidR="00A204F7" w:rsidRPr="00D707E7" w:rsidRDefault="00A204F7" w:rsidP="00872E16">
      <w:pPr>
        <w:jc w:val="both"/>
        <w:rPr>
          <w:sz w:val="25"/>
          <w:szCs w:val="25"/>
        </w:rPr>
      </w:pPr>
    </w:p>
    <w:p w14:paraId="06F39F35" w14:textId="77777777" w:rsidR="002F6668" w:rsidRPr="00B0036A" w:rsidRDefault="002F6668" w:rsidP="00872E16">
      <w:pPr>
        <w:jc w:val="both"/>
        <w:rPr>
          <w:sz w:val="24"/>
          <w:szCs w:val="24"/>
        </w:rPr>
      </w:pPr>
    </w:p>
    <w:p w14:paraId="4B2F6C73" w14:textId="77DFB922" w:rsidR="002F6668" w:rsidRDefault="00A204F7" w:rsidP="00414FEC">
      <w:pPr>
        <w:jc w:val="both"/>
        <w:rPr>
          <w:b/>
          <w:sz w:val="24"/>
          <w:szCs w:val="24"/>
        </w:rPr>
      </w:pPr>
      <w:r>
        <w:rPr>
          <w:b/>
          <w:sz w:val="24"/>
          <w:szCs w:val="24"/>
        </w:rPr>
        <w:t>CRISTIANE GIANGARELLI</w:t>
      </w:r>
    </w:p>
    <w:p w14:paraId="75605A74" w14:textId="77777777" w:rsidR="00414FEC" w:rsidRDefault="00414FEC" w:rsidP="00414FEC">
      <w:pPr>
        <w:jc w:val="both"/>
        <w:rPr>
          <w:sz w:val="24"/>
          <w:szCs w:val="24"/>
        </w:rPr>
      </w:pPr>
      <w:r>
        <w:rPr>
          <w:sz w:val="24"/>
          <w:szCs w:val="24"/>
        </w:rPr>
        <w:t>Presidente</w:t>
      </w:r>
      <w:r w:rsidR="002F6668">
        <w:rPr>
          <w:sz w:val="24"/>
          <w:szCs w:val="24"/>
        </w:rPr>
        <w:t xml:space="preserve"> da Comissão de </w:t>
      </w:r>
      <w:r w:rsidR="00956277">
        <w:rPr>
          <w:sz w:val="24"/>
          <w:szCs w:val="24"/>
        </w:rPr>
        <w:t>Finanças, Orçamento e Fiscalização</w:t>
      </w:r>
    </w:p>
    <w:p w14:paraId="0C7B1CD0" w14:textId="77777777" w:rsidR="00872E16" w:rsidRDefault="00872E16" w:rsidP="00872E16">
      <w:pPr>
        <w:jc w:val="both"/>
        <w:rPr>
          <w:sz w:val="24"/>
          <w:szCs w:val="24"/>
        </w:rPr>
      </w:pPr>
    </w:p>
    <w:p w14:paraId="5F644140" w14:textId="77777777" w:rsidR="004C0EF2" w:rsidRPr="00A204F7" w:rsidRDefault="004C0EF2" w:rsidP="00872E16">
      <w:pPr>
        <w:jc w:val="both"/>
        <w:rPr>
          <w:bCs/>
          <w:sz w:val="20"/>
          <w:szCs w:val="20"/>
        </w:rPr>
      </w:pPr>
    </w:p>
    <w:p w14:paraId="358DDC22" w14:textId="77777777" w:rsidR="004C0EF2" w:rsidRDefault="004C0EF2" w:rsidP="00414FEC">
      <w:pPr>
        <w:jc w:val="both"/>
        <w:rPr>
          <w:b/>
          <w:sz w:val="24"/>
          <w:szCs w:val="24"/>
        </w:rPr>
      </w:pPr>
    </w:p>
    <w:p w14:paraId="259C5DC3" w14:textId="350C59AF" w:rsidR="00E3263C" w:rsidRDefault="00E3263C" w:rsidP="00414FEC">
      <w:pPr>
        <w:jc w:val="both"/>
        <w:rPr>
          <w:b/>
          <w:sz w:val="24"/>
          <w:szCs w:val="24"/>
        </w:rPr>
      </w:pPr>
    </w:p>
    <w:p w14:paraId="35D95AC7" w14:textId="6E7C53B7" w:rsidR="00B204B4" w:rsidRDefault="00B204B4" w:rsidP="00414FEC">
      <w:pPr>
        <w:jc w:val="both"/>
        <w:rPr>
          <w:b/>
          <w:sz w:val="24"/>
          <w:szCs w:val="24"/>
        </w:rPr>
      </w:pPr>
    </w:p>
    <w:p w14:paraId="32A48200" w14:textId="77777777" w:rsidR="00B204B4" w:rsidRDefault="00B204B4" w:rsidP="00414FEC">
      <w:pPr>
        <w:jc w:val="both"/>
        <w:rPr>
          <w:b/>
          <w:sz w:val="24"/>
          <w:szCs w:val="24"/>
        </w:rPr>
      </w:pPr>
    </w:p>
    <w:p w14:paraId="50C51D92" w14:textId="77777777" w:rsidR="00B204B4" w:rsidRPr="00A204F7" w:rsidRDefault="00B204B4" w:rsidP="00B204B4">
      <w:pPr>
        <w:jc w:val="right"/>
        <w:rPr>
          <w:bCs/>
          <w:sz w:val="20"/>
          <w:szCs w:val="20"/>
        </w:rPr>
      </w:pPr>
      <w:r w:rsidRPr="00A204F7">
        <w:rPr>
          <w:bCs/>
          <w:sz w:val="20"/>
          <w:szCs w:val="20"/>
        </w:rPr>
        <w:t>(Ata n° 0</w:t>
      </w:r>
      <w:r>
        <w:rPr>
          <w:bCs/>
          <w:sz w:val="20"/>
          <w:szCs w:val="20"/>
        </w:rPr>
        <w:t>3</w:t>
      </w:r>
      <w:r w:rsidRPr="00A204F7">
        <w:rPr>
          <w:bCs/>
          <w:sz w:val="20"/>
          <w:szCs w:val="20"/>
        </w:rPr>
        <w:t>/2022 – Comissão de Finanças, Orçam. e Fisc. – fls. 02)</w:t>
      </w:r>
    </w:p>
    <w:p w14:paraId="0ED22A34" w14:textId="77777777" w:rsidR="00E3263C" w:rsidRDefault="00E3263C" w:rsidP="00414FEC">
      <w:pPr>
        <w:jc w:val="both"/>
        <w:rPr>
          <w:b/>
          <w:sz w:val="24"/>
          <w:szCs w:val="24"/>
        </w:rPr>
      </w:pPr>
    </w:p>
    <w:p w14:paraId="1EE6A095" w14:textId="77777777" w:rsidR="00E3263C" w:rsidRDefault="00E3263C" w:rsidP="00414FEC">
      <w:pPr>
        <w:jc w:val="both"/>
        <w:rPr>
          <w:b/>
          <w:sz w:val="24"/>
          <w:szCs w:val="24"/>
        </w:rPr>
      </w:pPr>
    </w:p>
    <w:p w14:paraId="39FE633D" w14:textId="2FA9C490" w:rsidR="00956277" w:rsidRDefault="00A204F7" w:rsidP="00414FEC">
      <w:pPr>
        <w:jc w:val="both"/>
        <w:rPr>
          <w:b/>
          <w:sz w:val="24"/>
          <w:szCs w:val="24"/>
        </w:rPr>
      </w:pPr>
      <w:r>
        <w:rPr>
          <w:b/>
          <w:sz w:val="24"/>
          <w:szCs w:val="24"/>
        </w:rPr>
        <w:t>KARINA BACH</w:t>
      </w:r>
    </w:p>
    <w:p w14:paraId="6F31F2E6" w14:textId="2B0E0BA1" w:rsidR="00414FEC" w:rsidRPr="00B0036A" w:rsidRDefault="0096068D" w:rsidP="00872E16">
      <w:pPr>
        <w:jc w:val="both"/>
        <w:rPr>
          <w:sz w:val="24"/>
          <w:szCs w:val="24"/>
        </w:rPr>
      </w:pPr>
      <w:r>
        <w:rPr>
          <w:sz w:val="24"/>
          <w:szCs w:val="24"/>
        </w:rPr>
        <w:t>Secretári</w:t>
      </w:r>
      <w:r w:rsidR="00A204F7">
        <w:rPr>
          <w:sz w:val="24"/>
          <w:szCs w:val="24"/>
        </w:rPr>
        <w:t>a</w:t>
      </w:r>
      <w:r w:rsidR="002F6668">
        <w:rPr>
          <w:sz w:val="24"/>
          <w:szCs w:val="24"/>
        </w:rPr>
        <w:t xml:space="preserve"> da Comissão de </w:t>
      </w:r>
      <w:r w:rsidR="00956277">
        <w:rPr>
          <w:sz w:val="24"/>
          <w:szCs w:val="24"/>
        </w:rPr>
        <w:t>Finanças, Orçamento e Fiscalização</w:t>
      </w:r>
    </w:p>
    <w:p w14:paraId="6A40564A" w14:textId="77777777" w:rsidR="00872E16" w:rsidRDefault="00872E16" w:rsidP="00872E16">
      <w:pPr>
        <w:jc w:val="both"/>
        <w:rPr>
          <w:sz w:val="24"/>
          <w:szCs w:val="24"/>
        </w:rPr>
      </w:pPr>
    </w:p>
    <w:p w14:paraId="413B5516" w14:textId="6C1C10D7" w:rsidR="002F6668" w:rsidRDefault="002F6668" w:rsidP="00872E16">
      <w:pPr>
        <w:jc w:val="both"/>
        <w:rPr>
          <w:sz w:val="24"/>
          <w:szCs w:val="24"/>
        </w:rPr>
      </w:pPr>
    </w:p>
    <w:p w14:paraId="0BBEF5F4" w14:textId="37EE5035" w:rsidR="00B204B4" w:rsidRDefault="00B204B4" w:rsidP="00872E16">
      <w:pPr>
        <w:jc w:val="both"/>
        <w:rPr>
          <w:sz w:val="24"/>
          <w:szCs w:val="24"/>
        </w:rPr>
      </w:pPr>
    </w:p>
    <w:p w14:paraId="4C87CE6E" w14:textId="77777777" w:rsidR="00B204B4" w:rsidRDefault="00B204B4" w:rsidP="00872E16">
      <w:pPr>
        <w:jc w:val="both"/>
        <w:rPr>
          <w:sz w:val="24"/>
          <w:szCs w:val="24"/>
        </w:rPr>
      </w:pPr>
    </w:p>
    <w:p w14:paraId="1C3BFEAB" w14:textId="77777777" w:rsidR="002F6668" w:rsidRPr="00B0036A" w:rsidRDefault="002F6668" w:rsidP="00872E16">
      <w:pPr>
        <w:jc w:val="both"/>
        <w:rPr>
          <w:sz w:val="24"/>
          <w:szCs w:val="24"/>
        </w:rPr>
      </w:pPr>
      <w:r>
        <w:rPr>
          <w:sz w:val="24"/>
          <w:szCs w:val="24"/>
        </w:rPr>
        <w:t>Demais presentes:</w:t>
      </w:r>
    </w:p>
    <w:p w14:paraId="44A59926" w14:textId="77777777" w:rsidR="00872E16" w:rsidRDefault="00872E16" w:rsidP="00872E16">
      <w:pPr>
        <w:jc w:val="both"/>
      </w:pPr>
    </w:p>
    <w:p w14:paraId="1FF11508" w14:textId="77777777" w:rsidR="00872E16" w:rsidRDefault="00872E16" w:rsidP="00872E16"/>
    <w:p w14:paraId="7EC09FA8" w14:textId="77777777" w:rsidR="00872E16" w:rsidRDefault="00872E16" w:rsidP="00872E16"/>
    <w:p w14:paraId="3EB9E25F" w14:textId="77777777" w:rsidR="00872E16" w:rsidRDefault="00872E16" w:rsidP="00872E16"/>
    <w:p w14:paraId="7C2E378A" w14:textId="77777777" w:rsidR="001D5B25" w:rsidRDefault="001D5B25"/>
    <w:sectPr w:rsidR="001D5B25" w:rsidSect="00956277">
      <w:pgSz w:w="11906" w:h="16838"/>
      <w:pgMar w:top="2381"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16"/>
    <w:rsid w:val="00032796"/>
    <w:rsid w:val="000772E1"/>
    <w:rsid w:val="000B3312"/>
    <w:rsid w:val="000E56E8"/>
    <w:rsid w:val="000E632C"/>
    <w:rsid w:val="000F402C"/>
    <w:rsid w:val="001D3B8A"/>
    <w:rsid w:val="001D5B25"/>
    <w:rsid w:val="00206F15"/>
    <w:rsid w:val="0020704A"/>
    <w:rsid w:val="00221591"/>
    <w:rsid w:val="00244798"/>
    <w:rsid w:val="002800EF"/>
    <w:rsid w:val="00297C2B"/>
    <w:rsid w:val="002A03A2"/>
    <w:rsid w:val="002F6668"/>
    <w:rsid w:val="00354AB9"/>
    <w:rsid w:val="003A1D24"/>
    <w:rsid w:val="003D1182"/>
    <w:rsid w:val="003E6BD3"/>
    <w:rsid w:val="003F41D7"/>
    <w:rsid w:val="00414FEC"/>
    <w:rsid w:val="00424B75"/>
    <w:rsid w:val="00451D63"/>
    <w:rsid w:val="00473F9B"/>
    <w:rsid w:val="004B1093"/>
    <w:rsid w:val="004C0EF2"/>
    <w:rsid w:val="0059418A"/>
    <w:rsid w:val="00597346"/>
    <w:rsid w:val="00681C93"/>
    <w:rsid w:val="006D6FED"/>
    <w:rsid w:val="006F3F17"/>
    <w:rsid w:val="00706E45"/>
    <w:rsid w:val="00746A1D"/>
    <w:rsid w:val="007A0547"/>
    <w:rsid w:val="007A3234"/>
    <w:rsid w:val="007A5E50"/>
    <w:rsid w:val="007D54D7"/>
    <w:rsid w:val="007E15DA"/>
    <w:rsid w:val="00826B90"/>
    <w:rsid w:val="00866411"/>
    <w:rsid w:val="00872E16"/>
    <w:rsid w:val="00876C0D"/>
    <w:rsid w:val="008872DF"/>
    <w:rsid w:val="008C7932"/>
    <w:rsid w:val="00922460"/>
    <w:rsid w:val="00956277"/>
    <w:rsid w:val="0096068D"/>
    <w:rsid w:val="009A0337"/>
    <w:rsid w:val="009B12EE"/>
    <w:rsid w:val="009C1915"/>
    <w:rsid w:val="00A204F7"/>
    <w:rsid w:val="00A54A27"/>
    <w:rsid w:val="00AA62B8"/>
    <w:rsid w:val="00AC0F87"/>
    <w:rsid w:val="00AC1163"/>
    <w:rsid w:val="00B204B4"/>
    <w:rsid w:val="00BD1ACF"/>
    <w:rsid w:val="00BF3831"/>
    <w:rsid w:val="00C070C3"/>
    <w:rsid w:val="00CB50B2"/>
    <w:rsid w:val="00CB5322"/>
    <w:rsid w:val="00CC13FC"/>
    <w:rsid w:val="00D156B8"/>
    <w:rsid w:val="00D331A1"/>
    <w:rsid w:val="00D369DE"/>
    <w:rsid w:val="00D707E7"/>
    <w:rsid w:val="00D74E5D"/>
    <w:rsid w:val="00D75BED"/>
    <w:rsid w:val="00D87457"/>
    <w:rsid w:val="00D87ACA"/>
    <w:rsid w:val="00D9640D"/>
    <w:rsid w:val="00DF12EF"/>
    <w:rsid w:val="00E31538"/>
    <w:rsid w:val="00E3263C"/>
    <w:rsid w:val="00E91127"/>
    <w:rsid w:val="00EB7137"/>
    <w:rsid w:val="00EC3D32"/>
    <w:rsid w:val="00F570F2"/>
    <w:rsid w:val="00F6735E"/>
    <w:rsid w:val="00FE4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AB32"/>
  <w15:docId w15:val="{DA7BAE67-0E52-4BAA-843E-5C3B8075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rsid w:val="00F570F2"/>
    <w:rPr>
      <w:rFonts w:eastAsia="Arial Unicode MS" w:cs="Tahoma"/>
      <w:sz w:val="24"/>
      <w:szCs w:val="24"/>
      <w:lang w:bidi="pt-BR"/>
    </w:rPr>
  </w:style>
  <w:style w:type="paragraph" w:styleId="Corpodetexto">
    <w:name w:val="Body Text"/>
    <w:basedOn w:val="Normal"/>
    <w:link w:val="CorpodetextoChar"/>
    <w:rsid w:val="00F570F2"/>
    <w:pPr>
      <w:widowControl w:val="0"/>
      <w:suppressAutoHyphens/>
      <w:spacing w:after="120"/>
    </w:pPr>
    <w:rPr>
      <w:rFonts w:asciiTheme="minorHAnsi" w:eastAsia="Arial Unicode MS" w:hAnsiTheme="minorHAnsi" w:cs="Tahoma"/>
      <w:sz w:val="24"/>
      <w:szCs w:val="24"/>
      <w:lang w:eastAsia="en-US" w:bidi="pt-BR"/>
    </w:rPr>
  </w:style>
  <w:style w:type="character" w:customStyle="1" w:styleId="CorpodetextoChar1">
    <w:name w:val="Corpo de texto Char1"/>
    <w:basedOn w:val="Fontepargpadro"/>
    <w:uiPriority w:val="99"/>
    <w:semiHidden/>
    <w:rsid w:val="00F570F2"/>
    <w:rPr>
      <w:rFonts w:ascii="Times New Roman" w:eastAsia="Times New Roman" w:hAnsi="Times New Roman" w:cs="Times New Roman"/>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484</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2022-08-03T13:23:00Z</cp:lastPrinted>
  <dcterms:created xsi:type="dcterms:W3CDTF">2022-08-12T13:36:00Z</dcterms:created>
  <dcterms:modified xsi:type="dcterms:W3CDTF">2022-08-12T14:09:00Z</dcterms:modified>
</cp:coreProperties>
</file>