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05E900BA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</w:t>
      </w:r>
      <w:r w:rsidR="00F86411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F86411">
        <w:rPr>
          <w:b/>
          <w:sz w:val="24"/>
          <w:szCs w:val="24"/>
        </w:rPr>
        <w:t xml:space="preserve"> E JUSTIÇA E EDUCAÇÃO, SAÚDE E ASSISTÊNCIA.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753F11F0" w14:textId="6050D231"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733BFF">
        <w:rPr>
          <w:sz w:val="24"/>
          <w:szCs w:val="24"/>
        </w:rPr>
        <w:t>onze</w:t>
      </w:r>
      <w:r w:rsidR="009931B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733BFF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733BFF">
        <w:rPr>
          <w:sz w:val="24"/>
          <w:szCs w:val="24"/>
        </w:rPr>
        <w:t>11.05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B757DE" w:rsidRPr="00A60B53">
        <w:rPr>
          <w:b/>
          <w:bCs/>
          <w:sz w:val="24"/>
          <w:szCs w:val="24"/>
        </w:rPr>
        <w:t>Tereza Camilo dos Santos</w:t>
      </w:r>
      <w:r w:rsidR="00B757DE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>, membros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>
        <w:rPr>
          <w:sz w:val="24"/>
          <w:szCs w:val="24"/>
        </w:rPr>
        <w:t>;</w:t>
      </w:r>
      <w:r w:rsidR="00595FE3">
        <w:rPr>
          <w:sz w:val="24"/>
          <w:szCs w:val="24"/>
        </w:rPr>
        <w:t xml:space="preserve"> </w:t>
      </w:r>
      <w:r w:rsidR="00B757DE" w:rsidRPr="00B757DE">
        <w:rPr>
          <w:b/>
          <w:bCs/>
          <w:sz w:val="24"/>
          <w:szCs w:val="24"/>
        </w:rPr>
        <w:t>Tereza Camilo dos Santos</w:t>
      </w:r>
      <w:r w:rsidR="009931BE" w:rsidRPr="009931BE">
        <w:rPr>
          <w:b/>
          <w:bCs/>
          <w:sz w:val="24"/>
          <w:szCs w:val="24"/>
        </w:rPr>
        <w:t>, Givanildo José Tirolti e Karina Bach,</w:t>
      </w:r>
      <w:r w:rsidR="009931BE">
        <w:rPr>
          <w:sz w:val="24"/>
          <w:szCs w:val="24"/>
        </w:rPr>
        <w:t xml:space="preserve"> integrantes da Comissão de </w:t>
      </w:r>
      <w:r w:rsidR="00B757DE">
        <w:rPr>
          <w:sz w:val="24"/>
          <w:szCs w:val="24"/>
        </w:rPr>
        <w:t>Educação, Saúde e Assistência,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</w:t>
      </w:r>
      <w:r w:rsidR="00B757DE">
        <w:rPr>
          <w:sz w:val="24"/>
          <w:szCs w:val="24"/>
        </w:rPr>
        <w:t>e</w:t>
      </w:r>
      <w:r w:rsidR="009931BE">
        <w:rPr>
          <w:sz w:val="24"/>
          <w:szCs w:val="24"/>
        </w:rPr>
        <w:t xml:space="preserve"> o Advogado Ferdinand Alves Rodrigues</w:t>
      </w:r>
      <w:r w:rsidR="00B757DE">
        <w:rPr>
          <w:sz w:val="24"/>
          <w:szCs w:val="24"/>
        </w:rPr>
        <w:t>.</w:t>
      </w:r>
      <w:r w:rsidR="008837DB">
        <w:rPr>
          <w:sz w:val="24"/>
          <w:szCs w:val="24"/>
        </w:rPr>
        <w:t xml:space="preserve"> Inicialmente foi dispensada pelo </w:t>
      </w:r>
      <w:r w:rsidR="00A60B53">
        <w:rPr>
          <w:sz w:val="24"/>
          <w:szCs w:val="24"/>
        </w:rPr>
        <w:t>v</w:t>
      </w:r>
      <w:r w:rsidR="008837DB">
        <w:rPr>
          <w:sz w:val="24"/>
          <w:szCs w:val="24"/>
        </w:rPr>
        <w:t>ereadores</w:t>
      </w:r>
      <w:r w:rsidR="00465B62">
        <w:rPr>
          <w:sz w:val="24"/>
          <w:szCs w:val="24"/>
        </w:rPr>
        <w:t xml:space="preserve"> integrantes da </w:t>
      </w:r>
      <w:r w:rsidR="00A60B53">
        <w:rPr>
          <w:sz w:val="24"/>
          <w:szCs w:val="24"/>
        </w:rPr>
        <w:t>C</w:t>
      </w:r>
      <w:r w:rsidR="00465B62">
        <w:rPr>
          <w:sz w:val="24"/>
          <w:szCs w:val="24"/>
        </w:rPr>
        <w:t xml:space="preserve">omissão de </w:t>
      </w:r>
      <w:r w:rsidR="00930029">
        <w:rPr>
          <w:sz w:val="24"/>
          <w:szCs w:val="24"/>
        </w:rPr>
        <w:t>Constituição, Legislação e Justiça</w:t>
      </w:r>
      <w:r w:rsidR="00465B62">
        <w:rPr>
          <w:sz w:val="24"/>
          <w:szCs w:val="24"/>
        </w:rPr>
        <w:t xml:space="preserve">, </w:t>
      </w:r>
      <w:r w:rsidR="008837DB">
        <w:rPr>
          <w:sz w:val="24"/>
          <w:szCs w:val="24"/>
        </w:rPr>
        <w:t xml:space="preserve"> a leitura da </w:t>
      </w:r>
      <w:r w:rsidR="008837DB" w:rsidRPr="008837DB">
        <w:rPr>
          <w:b/>
          <w:bCs/>
          <w:sz w:val="24"/>
          <w:szCs w:val="24"/>
        </w:rPr>
        <w:t xml:space="preserve">Ata n° </w:t>
      </w:r>
      <w:r w:rsidR="00930029">
        <w:rPr>
          <w:b/>
          <w:bCs/>
          <w:sz w:val="24"/>
          <w:szCs w:val="24"/>
        </w:rPr>
        <w:t>10</w:t>
      </w:r>
      <w:r w:rsidR="008837DB" w:rsidRPr="008837DB">
        <w:rPr>
          <w:b/>
          <w:bCs/>
          <w:sz w:val="24"/>
          <w:szCs w:val="24"/>
        </w:rPr>
        <w:t>/2022, de reunião conjunta</w:t>
      </w:r>
      <w:r w:rsidR="008837DB">
        <w:rPr>
          <w:sz w:val="24"/>
          <w:szCs w:val="24"/>
        </w:rPr>
        <w:t xml:space="preserve"> (Constituição</w:t>
      </w:r>
      <w:r w:rsidR="00930029">
        <w:rPr>
          <w:sz w:val="24"/>
          <w:szCs w:val="24"/>
        </w:rPr>
        <w:t>,</w:t>
      </w:r>
      <w:r w:rsidR="008837DB">
        <w:rPr>
          <w:sz w:val="24"/>
          <w:szCs w:val="24"/>
        </w:rPr>
        <w:t xml:space="preserve"> Finanças</w:t>
      </w:r>
      <w:r w:rsidR="00930029">
        <w:rPr>
          <w:sz w:val="24"/>
          <w:szCs w:val="24"/>
        </w:rPr>
        <w:t xml:space="preserve"> e Obras</w:t>
      </w:r>
      <w:r w:rsidR="008837DB">
        <w:rPr>
          <w:sz w:val="24"/>
          <w:szCs w:val="24"/>
        </w:rPr>
        <w:t xml:space="preserve">), a qual foi assinada pelos </w:t>
      </w:r>
      <w:r w:rsidR="00465B62">
        <w:rPr>
          <w:sz w:val="24"/>
          <w:szCs w:val="24"/>
        </w:rPr>
        <w:t>mesmos</w:t>
      </w:r>
      <w:r w:rsidR="008837DB">
        <w:rPr>
          <w:sz w:val="24"/>
          <w:szCs w:val="24"/>
        </w:rPr>
        <w:t>, sem solicitação de retificação.</w:t>
      </w:r>
      <w:r w:rsidR="00AB6245">
        <w:rPr>
          <w:sz w:val="24"/>
          <w:szCs w:val="24"/>
        </w:rPr>
        <w:t xml:space="preserve"> </w:t>
      </w:r>
      <w:r w:rsidR="003A2B43">
        <w:rPr>
          <w:sz w:val="24"/>
          <w:szCs w:val="24"/>
        </w:rPr>
        <w:t>Ato contínuo</w:t>
      </w:r>
      <w:r w:rsidR="00CB7D78">
        <w:rPr>
          <w:sz w:val="24"/>
          <w:szCs w:val="24"/>
        </w:rPr>
        <w:t xml:space="preserve"> foi </w:t>
      </w:r>
      <w:r w:rsidR="00997BC3">
        <w:rPr>
          <w:sz w:val="24"/>
          <w:szCs w:val="24"/>
        </w:rPr>
        <w:t xml:space="preserve">analisado o </w:t>
      </w:r>
      <w:r w:rsidR="00997BC3" w:rsidRPr="00254620">
        <w:rPr>
          <w:b/>
          <w:bCs/>
          <w:sz w:val="24"/>
          <w:szCs w:val="24"/>
        </w:rPr>
        <w:t xml:space="preserve">Projeto de </w:t>
      </w:r>
      <w:r w:rsidR="00930029">
        <w:rPr>
          <w:b/>
          <w:bCs/>
          <w:sz w:val="24"/>
          <w:szCs w:val="24"/>
        </w:rPr>
        <w:t>Lei</w:t>
      </w:r>
      <w:r w:rsidR="00997BC3" w:rsidRPr="00254620">
        <w:rPr>
          <w:b/>
          <w:bCs/>
          <w:sz w:val="24"/>
          <w:szCs w:val="24"/>
        </w:rPr>
        <w:t xml:space="preserve"> n° 0</w:t>
      </w:r>
      <w:r w:rsidR="0090308A">
        <w:rPr>
          <w:b/>
          <w:bCs/>
          <w:sz w:val="24"/>
          <w:szCs w:val="24"/>
        </w:rPr>
        <w:t>0</w:t>
      </w:r>
      <w:r w:rsidR="00930029">
        <w:rPr>
          <w:b/>
          <w:bCs/>
          <w:sz w:val="24"/>
          <w:szCs w:val="24"/>
        </w:rPr>
        <w:t>1</w:t>
      </w:r>
      <w:r w:rsidR="00997BC3" w:rsidRPr="00254620">
        <w:rPr>
          <w:b/>
          <w:bCs/>
          <w:sz w:val="24"/>
          <w:szCs w:val="24"/>
        </w:rPr>
        <w:t>/2022</w:t>
      </w:r>
      <w:r w:rsidR="00997BC3">
        <w:rPr>
          <w:sz w:val="24"/>
          <w:szCs w:val="24"/>
        </w:rPr>
        <w:t>, d</w:t>
      </w:r>
      <w:r w:rsidR="00930029">
        <w:rPr>
          <w:sz w:val="24"/>
          <w:szCs w:val="24"/>
        </w:rPr>
        <w:t xml:space="preserve">e autoria da </w:t>
      </w:r>
      <w:r w:rsidR="00484D60">
        <w:rPr>
          <w:sz w:val="24"/>
          <w:szCs w:val="24"/>
        </w:rPr>
        <w:t>v</w:t>
      </w:r>
      <w:r w:rsidR="00930029">
        <w:rPr>
          <w:sz w:val="24"/>
          <w:szCs w:val="24"/>
        </w:rPr>
        <w:t>ereadora Mirele Paula Cetto Leite</w:t>
      </w:r>
      <w:r w:rsidR="00997BC3">
        <w:rPr>
          <w:sz w:val="24"/>
          <w:szCs w:val="24"/>
        </w:rPr>
        <w:t>, que</w:t>
      </w:r>
      <w:r w:rsidR="0090308A">
        <w:rPr>
          <w:sz w:val="24"/>
          <w:szCs w:val="24"/>
        </w:rPr>
        <w:t xml:space="preserve"> </w:t>
      </w:r>
      <w:r w:rsidR="00484D60">
        <w:rPr>
          <w:sz w:val="24"/>
          <w:szCs w:val="24"/>
        </w:rPr>
        <w:t>“tomba bens públicos do Município de Guaíra, Estado do Paraná”, tendo a Comissão de Constituição, Legislação e Justiça recebido</w:t>
      </w:r>
      <w:r w:rsidR="00A60B53">
        <w:rPr>
          <w:sz w:val="24"/>
          <w:szCs w:val="24"/>
        </w:rPr>
        <w:t xml:space="preserve"> durante a sessão ordinária do dia 09 de maio,</w:t>
      </w:r>
      <w:r w:rsidR="00484D60">
        <w:rPr>
          <w:sz w:val="24"/>
          <w:szCs w:val="24"/>
        </w:rPr>
        <w:t xml:space="preserve"> o ofício 165/2022, do Executivo Municipal, onde são informadas matrículas </w:t>
      </w:r>
      <w:r w:rsidR="00960CC5">
        <w:rPr>
          <w:sz w:val="24"/>
          <w:szCs w:val="24"/>
        </w:rPr>
        <w:t>d</w:t>
      </w:r>
      <w:r w:rsidR="00484D60">
        <w:rPr>
          <w:sz w:val="24"/>
          <w:szCs w:val="24"/>
        </w:rPr>
        <w:t>e imóveis, conforme requerimento de autoria da Vereadora Mirele. O Advogado Ferdinand informou que recebeu essa documentação para análise no dia de ontem, solicitando</w:t>
      </w:r>
      <w:r w:rsidR="00960CC5">
        <w:rPr>
          <w:sz w:val="24"/>
          <w:szCs w:val="24"/>
        </w:rPr>
        <w:t xml:space="preserve"> um</w:t>
      </w:r>
      <w:r w:rsidR="00484D60">
        <w:rPr>
          <w:sz w:val="24"/>
          <w:szCs w:val="24"/>
        </w:rPr>
        <w:t xml:space="preserve"> prazo </w:t>
      </w:r>
      <w:r w:rsidR="00960CC5">
        <w:rPr>
          <w:sz w:val="24"/>
          <w:szCs w:val="24"/>
        </w:rPr>
        <w:t xml:space="preserve">maior </w:t>
      </w:r>
      <w:r w:rsidR="00484D60">
        <w:rPr>
          <w:sz w:val="24"/>
          <w:szCs w:val="24"/>
        </w:rPr>
        <w:t>para que possa analisar os documentos e se manifestar sobre o assunto posteriormente</w:t>
      </w:r>
      <w:r w:rsidR="00960CC5">
        <w:rPr>
          <w:sz w:val="24"/>
          <w:szCs w:val="24"/>
        </w:rPr>
        <w:t xml:space="preserve">, o que foi deferido pela </w:t>
      </w:r>
      <w:r w:rsidR="00A60B53">
        <w:rPr>
          <w:sz w:val="24"/>
          <w:szCs w:val="24"/>
        </w:rPr>
        <w:t>c</w:t>
      </w:r>
      <w:r w:rsidR="00960CC5">
        <w:rPr>
          <w:sz w:val="24"/>
          <w:szCs w:val="24"/>
        </w:rPr>
        <w:t xml:space="preserve">omissão. Em seguida foi analisado </w:t>
      </w:r>
      <w:r w:rsidR="00960CC5" w:rsidRPr="00960CC5">
        <w:rPr>
          <w:b/>
          <w:bCs/>
          <w:sz w:val="24"/>
          <w:szCs w:val="24"/>
        </w:rPr>
        <w:t>o Projeto de Decreto Legislativo n° 04/2022,</w:t>
      </w:r>
      <w:r w:rsidR="00960CC5">
        <w:rPr>
          <w:sz w:val="24"/>
          <w:szCs w:val="24"/>
        </w:rPr>
        <w:t xml:space="preserve"> de autoria da </w:t>
      </w:r>
      <w:r w:rsidR="00A60B53">
        <w:rPr>
          <w:sz w:val="24"/>
          <w:szCs w:val="24"/>
        </w:rPr>
        <w:t>v</w:t>
      </w:r>
      <w:r w:rsidR="00960CC5">
        <w:rPr>
          <w:sz w:val="24"/>
          <w:szCs w:val="24"/>
        </w:rPr>
        <w:t xml:space="preserve">ereadora Cristiane Giangarelli, que concede título de Cidadão Honorário do município de Guaíra, Estado do Paraná, à pessoa de Claudemiro Vieira Coutinho Cáceres, acompanhado do </w:t>
      </w:r>
      <w:r w:rsidR="00960CC5" w:rsidRPr="009E1353">
        <w:rPr>
          <w:b/>
          <w:bCs/>
          <w:sz w:val="24"/>
          <w:szCs w:val="24"/>
        </w:rPr>
        <w:t>Parecer Jurídico n° 21</w:t>
      </w:r>
      <w:r w:rsidR="009E1353" w:rsidRPr="009E1353">
        <w:rPr>
          <w:b/>
          <w:bCs/>
          <w:sz w:val="24"/>
          <w:szCs w:val="24"/>
        </w:rPr>
        <w:t>/2022</w:t>
      </w:r>
      <w:r w:rsidR="009E1353">
        <w:rPr>
          <w:b/>
          <w:bCs/>
          <w:sz w:val="24"/>
          <w:szCs w:val="24"/>
        </w:rPr>
        <w:t xml:space="preserve">, </w:t>
      </w:r>
      <w:r w:rsidR="009E1353">
        <w:rPr>
          <w:sz w:val="24"/>
          <w:szCs w:val="24"/>
        </w:rPr>
        <w:t xml:space="preserve">do Advogado Ferdinand Alves Rodrigues, cuja conclusão é pela inexistência de óbice à aprovação, recomendando apenas o encaminhamento à Comissão de Educação, Saúde e Assistência. </w:t>
      </w:r>
      <w:r w:rsidR="00E31C9D">
        <w:rPr>
          <w:sz w:val="24"/>
          <w:szCs w:val="24"/>
        </w:rPr>
        <w:t xml:space="preserve">Após discussão, como a relatora da </w:t>
      </w:r>
      <w:r w:rsidR="00A60B53">
        <w:rPr>
          <w:sz w:val="24"/>
          <w:szCs w:val="24"/>
        </w:rPr>
        <w:t>c</w:t>
      </w:r>
      <w:r w:rsidR="00E31C9D">
        <w:rPr>
          <w:sz w:val="24"/>
          <w:szCs w:val="24"/>
        </w:rPr>
        <w:t>omissão</w:t>
      </w:r>
      <w:r w:rsidR="00DC1B0A">
        <w:rPr>
          <w:sz w:val="24"/>
          <w:szCs w:val="24"/>
        </w:rPr>
        <w:t xml:space="preserve"> de </w:t>
      </w:r>
      <w:r w:rsidR="00DC1B0A" w:rsidRPr="00DC1B0A">
        <w:rPr>
          <w:b/>
          <w:bCs/>
          <w:sz w:val="24"/>
          <w:szCs w:val="24"/>
        </w:rPr>
        <w:t>Constituição, Legislação e Justiça</w:t>
      </w:r>
      <w:r w:rsidR="00E31C9D">
        <w:rPr>
          <w:sz w:val="24"/>
          <w:szCs w:val="24"/>
        </w:rPr>
        <w:t xml:space="preserve">, vereadora Cristiane é autora da proposição, </w:t>
      </w:r>
      <w:r w:rsidR="00A60B53">
        <w:rPr>
          <w:sz w:val="24"/>
          <w:szCs w:val="24"/>
        </w:rPr>
        <w:t>e seguindo o artigo 75 do regimento interno, a vereadora Tereza, presidente da comissão atuou como relatora,</w:t>
      </w:r>
      <w:r w:rsidR="00DC1B0A">
        <w:rPr>
          <w:sz w:val="24"/>
          <w:szCs w:val="24"/>
        </w:rPr>
        <w:t xml:space="preserve"> apresentando parecer pela admissibilidade e tramitação, sendo que a vereadora Mirele e vereadora Cristiane votaram à favor do parecer, portanto FAVORÁVEL o parecer da comissão. Em seguida a relatora da </w:t>
      </w:r>
      <w:r w:rsidR="00DC1B0A" w:rsidRPr="00DC1B0A">
        <w:rPr>
          <w:b/>
          <w:bCs/>
          <w:sz w:val="24"/>
          <w:szCs w:val="24"/>
        </w:rPr>
        <w:t>Comissão de Educação, Saúde e Assistência</w:t>
      </w:r>
      <w:r w:rsidR="00DC1B0A">
        <w:rPr>
          <w:sz w:val="24"/>
          <w:szCs w:val="24"/>
        </w:rPr>
        <w:t xml:space="preserve">, vereadora Karina apresentou parecer pela admissibilidade e tramitação, sendo que os demais membros, vereadora Tereza e vereador Givanildo votaram à favor do parecer, portanto FAVORÁVEL o parecer da comissão. </w:t>
      </w:r>
      <w:r w:rsidR="009864A7">
        <w:rPr>
          <w:sz w:val="24"/>
          <w:szCs w:val="24"/>
        </w:rPr>
        <w:t>N</w:t>
      </w:r>
      <w:r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Schimmel_________, lavrei a presente, que subscrevo. Câmara Municipal de Guaíra, em </w:t>
      </w:r>
      <w:r w:rsidR="00E95AF2">
        <w:rPr>
          <w:sz w:val="24"/>
          <w:szCs w:val="24"/>
        </w:rPr>
        <w:t>11 de maio</w:t>
      </w:r>
      <w:r w:rsidR="00DE7CD2">
        <w:rPr>
          <w:sz w:val="24"/>
          <w:szCs w:val="24"/>
        </w:rPr>
        <w:t xml:space="preserve"> de </w:t>
      </w:r>
      <w:r w:rsidR="00B16799">
        <w:rPr>
          <w:sz w:val="24"/>
          <w:szCs w:val="24"/>
        </w:rPr>
        <w:t xml:space="preserve">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4739F817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5EF647F" w14:textId="05764368" w:rsidR="00E95AF2" w:rsidRPr="00164C51" w:rsidRDefault="00E95AF2" w:rsidP="00E95AF2">
      <w:pPr>
        <w:jc w:val="right"/>
        <w:rPr>
          <w:sz w:val="20"/>
          <w:szCs w:val="20"/>
        </w:rPr>
      </w:pPr>
      <w:r w:rsidRPr="00164C51">
        <w:rPr>
          <w:sz w:val="20"/>
          <w:szCs w:val="20"/>
        </w:rPr>
        <w:lastRenderedPageBreak/>
        <w:t>(Ata n° 1</w:t>
      </w:r>
      <w:r>
        <w:rPr>
          <w:sz w:val="20"/>
          <w:szCs w:val="20"/>
        </w:rPr>
        <w:t>1</w:t>
      </w:r>
      <w:r w:rsidRPr="00164C51">
        <w:rPr>
          <w:sz w:val="20"/>
          <w:szCs w:val="20"/>
        </w:rPr>
        <w:t>/2022 – Reunião Conjunta  - Constituição</w:t>
      </w:r>
      <w:r>
        <w:rPr>
          <w:sz w:val="20"/>
          <w:szCs w:val="20"/>
        </w:rPr>
        <w:t xml:space="preserve"> e Educação</w:t>
      </w:r>
      <w:r>
        <w:rPr>
          <w:sz w:val="20"/>
          <w:szCs w:val="20"/>
        </w:rPr>
        <w:t xml:space="preserve"> – fls. 0</w:t>
      </w:r>
      <w:r>
        <w:rPr>
          <w:sz w:val="20"/>
          <w:szCs w:val="20"/>
        </w:rPr>
        <w:t>2</w:t>
      </w:r>
      <w:r w:rsidRPr="00164C51">
        <w:rPr>
          <w:sz w:val="20"/>
          <w:szCs w:val="20"/>
        </w:rPr>
        <w:t>)</w:t>
      </w:r>
    </w:p>
    <w:p w14:paraId="1BEF2352" w14:textId="77777777" w:rsidR="00E95AF2" w:rsidRDefault="00E95AF2" w:rsidP="00E95AF2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7777777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</w:p>
    <w:p w14:paraId="3FF30AD3" w14:textId="77777777" w:rsidR="00164C51" w:rsidRDefault="00164C51" w:rsidP="006225E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027EBABD" w14:textId="4DC53861" w:rsidR="00164C51" w:rsidRPr="00C24710" w:rsidRDefault="00164C51" w:rsidP="00164C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E95AF2">
        <w:rPr>
          <w:sz w:val="24"/>
          <w:szCs w:val="24"/>
        </w:rPr>
        <w:t>Educação, Saúde e Assistência</w:t>
      </w:r>
    </w:p>
    <w:p w14:paraId="52CE8BD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58D7DD9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6C5D1849" w14:textId="091DAC21" w:rsidR="00164C51" w:rsidRDefault="00E95AF2" w:rsidP="00164C5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TEREZA CAMILO DOS SANTOS</w:t>
      </w:r>
      <w:r w:rsidR="00164C51">
        <w:rPr>
          <w:b/>
          <w:bCs/>
          <w:sz w:val="24"/>
          <w:szCs w:val="24"/>
        </w:rPr>
        <w:t xml:space="preserve"> – </w:t>
      </w:r>
      <w:r w:rsidR="00164C51" w:rsidRPr="00C24710">
        <w:rPr>
          <w:sz w:val="24"/>
          <w:szCs w:val="24"/>
        </w:rPr>
        <w:t>Presidente</w:t>
      </w:r>
    </w:p>
    <w:p w14:paraId="4A79A354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377B9C44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1C26B2E0" w14:textId="3E0AC6A6" w:rsidR="00164C51" w:rsidRDefault="0001526C" w:rsidP="00164C51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KARINA BACH</w:t>
      </w:r>
      <w:r w:rsidR="00164C51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</w:p>
    <w:p w14:paraId="13A8EA82" w14:textId="77777777" w:rsidR="00164C51" w:rsidRDefault="00164C51" w:rsidP="00164C51">
      <w:pPr>
        <w:jc w:val="both"/>
        <w:rPr>
          <w:sz w:val="24"/>
          <w:szCs w:val="24"/>
        </w:rPr>
      </w:pPr>
    </w:p>
    <w:p w14:paraId="52393A5E" w14:textId="77777777" w:rsidR="00164C51" w:rsidRDefault="00164C51" w:rsidP="00164C51">
      <w:pPr>
        <w:jc w:val="both"/>
        <w:rPr>
          <w:sz w:val="24"/>
          <w:szCs w:val="24"/>
        </w:rPr>
      </w:pPr>
    </w:p>
    <w:p w14:paraId="78810A60" w14:textId="47E514ED" w:rsidR="00164C51" w:rsidRPr="00C24710" w:rsidRDefault="0001526C" w:rsidP="00164C51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 w:rsidR="00164C51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o</w:t>
      </w:r>
      <w:r w:rsidR="00164C51">
        <w:rPr>
          <w:sz w:val="24"/>
          <w:szCs w:val="24"/>
        </w:rPr>
        <w:t xml:space="preserve"> </w:t>
      </w:r>
    </w:p>
    <w:p w14:paraId="79A60CF4" w14:textId="1D64A9A7" w:rsidR="00AE0CAB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CD2FDA" w14:textId="0FB1A347" w:rsidR="00DA24EE" w:rsidRDefault="00DA24EE" w:rsidP="006225ED">
      <w:pPr>
        <w:jc w:val="both"/>
        <w:rPr>
          <w:sz w:val="24"/>
          <w:szCs w:val="24"/>
        </w:rPr>
      </w:pPr>
    </w:p>
    <w:p w14:paraId="2CD18F8B" w14:textId="7E7C9C89" w:rsidR="00DA24EE" w:rsidRDefault="00DA24EE" w:rsidP="006225ED">
      <w:pPr>
        <w:jc w:val="both"/>
        <w:rPr>
          <w:sz w:val="24"/>
          <w:szCs w:val="24"/>
        </w:rPr>
      </w:pPr>
    </w:p>
    <w:p w14:paraId="0D8E3A32" w14:textId="77777777" w:rsidR="00DA24EE" w:rsidRDefault="00DA24EE" w:rsidP="006225ED">
      <w:pPr>
        <w:jc w:val="both"/>
        <w:rPr>
          <w:sz w:val="24"/>
          <w:szCs w:val="24"/>
        </w:rPr>
      </w:pPr>
    </w:p>
    <w:p w14:paraId="47C18B39" w14:textId="68DF0013" w:rsidR="00C24710" w:rsidRDefault="005605D6" w:rsidP="005605D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526C"/>
    <w:rsid w:val="00017822"/>
    <w:rsid w:val="00036E3B"/>
    <w:rsid w:val="00041951"/>
    <w:rsid w:val="0004399A"/>
    <w:rsid w:val="00066D27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3F49"/>
    <w:rsid w:val="00164C51"/>
    <w:rsid w:val="00187929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565C5"/>
    <w:rsid w:val="00267E46"/>
    <w:rsid w:val="0029083D"/>
    <w:rsid w:val="00295F97"/>
    <w:rsid w:val="002A3122"/>
    <w:rsid w:val="002B1B8A"/>
    <w:rsid w:val="002D64B2"/>
    <w:rsid w:val="002E0779"/>
    <w:rsid w:val="002E30BF"/>
    <w:rsid w:val="003076C7"/>
    <w:rsid w:val="003313D4"/>
    <w:rsid w:val="00344694"/>
    <w:rsid w:val="003521CA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60FDC"/>
    <w:rsid w:val="00465B62"/>
    <w:rsid w:val="00484B11"/>
    <w:rsid w:val="00484D60"/>
    <w:rsid w:val="004A573B"/>
    <w:rsid w:val="004B54AE"/>
    <w:rsid w:val="004C5A9D"/>
    <w:rsid w:val="004D713C"/>
    <w:rsid w:val="004E14D2"/>
    <w:rsid w:val="004E1DDB"/>
    <w:rsid w:val="004E6BB5"/>
    <w:rsid w:val="004F3770"/>
    <w:rsid w:val="0050455C"/>
    <w:rsid w:val="00540BDD"/>
    <w:rsid w:val="005605D6"/>
    <w:rsid w:val="00562677"/>
    <w:rsid w:val="00563A10"/>
    <w:rsid w:val="00571C1D"/>
    <w:rsid w:val="00595FE3"/>
    <w:rsid w:val="005A230B"/>
    <w:rsid w:val="005B5F5A"/>
    <w:rsid w:val="005C45F6"/>
    <w:rsid w:val="005F216A"/>
    <w:rsid w:val="005F75C4"/>
    <w:rsid w:val="0060160B"/>
    <w:rsid w:val="006225ED"/>
    <w:rsid w:val="00622C4B"/>
    <w:rsid w:val="00684146"/>
    <w:rsid w:val="00697C09"/>
    <w:rsid w:val="006A4B02"/>
    <w:rsid w:val="006B57BF"/>
    <w:rsid w:val="006D7363"/>
    <w:rsid w:val="006E7BD8"/>
    <w:rsid w:val="006F54DD"/>
    <w:rsid w:val="00714E1E"/>
    <w:rsid w:val="00720556"/>
    <w:rsid w:val="00733BFF"/>
    <w:rsid w:val="00740F73"/>
    <w:rsid w:val="00782C9B"/>
    <w:rsid w:val="007A3470"/>
    <w:rsid w:val="007A73FA"/>
    <w:rsid w:val="007D6CC4"/>
    <w:rsid w:val="007F5E0E"/>
    <w:rsid w:val="0080308B"/>
    <w:rsid w:val="00804387"/>
    <w:rsid w:val="008139F5"/>
    <w:rsid w:val="008155DF"/>
    <w:rsid w:val="00823FCC"/>
    <w:rsid w:val="008300CA"/>
    <w:rsid w:val="00832AA3"/>
    <w:rsid w:val="008411B8"/>
    <w:rsid w:val="00842701"/>
    <w:rsid w:val="00846EC8"/>
    <w:rsid w:val="0085492C"/>
    <w:rsid w:val="0087171F"/>
    <w:rsid w:val="008773AA"/>
    <w:rsid w:val="008837DB"/>
    <w:rsid w:val="008963AB"/>
    <w:rsid w:val="00897D7F"/>
    <w:rsid w:val="008B3B71"/>
    <w:rsid w:val="008B4AC0"/>
    <w:rsid w:val="008D2CD3"/>
    <w:rsid w:val="008D58EC"/>
    <w:rsid w:val="008E17BE"/>
    <w:rsid w:val="008F040D"/>
    <w:rsid w:val="0090308A"/>
    <w:rsid w:val="00914910"/>
    <w:rsid w:val="00915270"/>
    <w:rsid w:val="00917200"/>
    <w:rsid w:val="00930029"/>
    <w:rsid w:val="009349B2"/>
    <w:rsid w:val="009349FE"/>
    <w:rsid w:val="00936181"/>
    <w:rsid w:val="00946B8F"/>
    <w:rsid w:val="00960CC5"/>
    <w:rsid w:val="00963ACC"/>
    <w:rsid w:val="009826C9"/>
    <w:rsid w:val="00983563"/>
    <w:rsid w:val="00984893"/>
    <w:rsid w:val="009864A7"/>
    <w:rsid w:val="00992EE1"/>
    <w:rsid w:val="009931BE"/>
    <w:rsid w:val="00997BC3"/>
    <w:rsid w:val="009A1C3C"/>
    <w:rsid w:val="009A1F98"/>
    <w:rsid w:val="009D3299"/>
    <w:rsid w:val="009E1353"/>
    <w:rsid w:val="009E253A"/>
    <w:rsid w:val="00A00192"/>
    <w:rsid w:val="00A035A2"/>
    <w:rsid w:val="00A053CA"/>
    <w:rsid w:val="00A21E62"/>
    <w:rsid w:val="00A23FCD"/>
    <w:rsid w:val="00A2575B"/>
    <w:rsid w:val="00A60B53"/>
    <w:rsid w:val="00A65FA2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368B2"/>
    <w:rsid w:val="00B42711"/>
    <w:rsid w:val="00B57A80"/>
    <w:rsid w:val="00B612C3"/>
    <w:rsid w:val="00B66A72"/>
    <w:rsid w:val="00B757DE"/>
    <w:rsid w:val="00B76B47"/>
    <w:rsid w:val="00B87097"/>
    <w:rsid w:val="00B93904"/>
    <w:rsid w:val="00B9688F"/>
    <w:rsid w:val="00BB08A8"/>
    <w:rsid w:val="00BB2AC3"/>
    <w:rsid w:val="00BC1DC8"/>
    <w:rsid w:val="00C24710"/>
    <w:rsid w:val="00C27011"/>
    <w:rsid w:val="00C57A9E"/>
    <w:rsid w:val="00C64816"/>
    <w:rsid w:val="00C67760"/>
    <w:rsid w:val="00C77E0C"/>
    <w:rsid w:val="00C8651F"/>
    <w:rsid w:val="00CB3854"/>
    <w:rsid w:val="00CB3F71"/>
    <w:rsid w:val="00CB65E1"/>
    <w:rsid w:val="00CB7459"/>
    <w:rsid w:val="00CB7D78"/>
    <w:rsid w:val="00CC2529"/>
    <w:rsid w:val="00CE3390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B16C9"/>
    <w:rsid w:val="00DC115D"/>
    <w:rsid w:val="00DC1B0A"/>
    <w:rsid w:val="00DC1F9D"/>
    <w:rsid w:val="00DD5B4A"/>
    <w:rsid w:val="00DE2ACE"/>
    <w:rsid w:val="00DE7CD2"/>
    <w:rsid w:val="00DF2A0B"/>
    <w:rsid w:val="00E20DC3"/>
    <w:rsid w:val="00E25662"/>
    <w:rsid w:val="00E25EE0"/>
    <w:rsid w:val="00E26669"/>
    <w:rsid w:val="00E31C9D"/>
    <w:rsid w:val="00E34770"/>
    <w:rsid w:val="00E35BBF"/>
    <w:rsid w:val="00E37C86"/>
    <w:rsid w:val="00E543B2"/>
    <w:rsid w:val="00E9312A"/>
    <w:rsid w:val="00E94DA1"/>
    <w:rsid w:val="00E95AF2"/>
    <w:rsid w:val="00E9709D"/>
    <w:rsid w:val="00EA01B6"/>
    <w:rsid w:val="00EB142E"/>
    <w:rsid w:val="00ED1D6E"/>
    <w:rsid w:val="00EE7E1C"/>
    <w:rsid w:val="00F170BC"/>
    <w:rsid w:val="00F270BC"/>
    <w:rsid w:val="00F553AD"/>
    <w:rsid w:val="00F65E00"/>
    <w:rsid w:val="00F6730A"/>
    <w:rsid w:val="00F728D8"/>
    <w:rsid w:val="00F73FAB"/>
    <w:rsid w:val="00F86411"/>
    <w:rsid w:val="00FB10D3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2022-04-27T17:26:00Z</cp:lastPrinted>
  <dcterms:created xsi:type="dcterms:W3CDTF">2022-05-11T12:38:00Z</dcterms:created>
  <dcterms:modified xsi:type="dcterms:W3CDTF">2022-05-11T13:50:00Z</dcterms:modified>
</cp:coreProperties>
</file>