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36B" w:rsidRDefault="006A736B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Proxima: registrar presença servidores</w:t>
      </w:r>
    </w:p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2E64EA">
        <w:rPr>
          <w:b/>
          <w:sz w:val="24"/>
          <w:szCs w:val="24"/>
        </w:rPr>
        <w:t>2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644043">
        <w:rPr>
          <w:b/>
          <w:sz w:val="24"/>
          <w:szCs w:val="24"/>
        </w:rPr>
        <w:t>3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</w:t>
      </w:r>
      <w:r w:rsidR="004219C2">
        <w:rPr>
          <w:b/>
          <w:sz w:val="24"/>
          <w:szCs w:val="24"/>
        </w:rPr>
        <w:t>ESPECIAL DESIGNADA PELA PORTARIA N° 5</w:t>
      </w:r>
      <w:r w:rsidR="002E64EA">
        <w:rPr>
          <w:b/>
          <w:sz w:val="24"/>
          <w:szCs w:val="24"/>
        </w:rPr>
        <w:t>6</w:t>
      </w:r>
      <w:r w:rsidR="004219C2">
        <w:rPr>
          <w:b/>
          <w:sz w:val="24"/>
          <w:szCs w:val="24"/>
        </w:rPr>
        <w:t>/2023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77B21">
        <w:rPr>
          <w:sz w:val="24"/>
          <w:szCs w:val="24"/>
        </w:rPr>
        <w:t>quinze</w:t>
      </w:r>
      <w:r w:rsidR="004219C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77B21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 xml:space="preserve">vinte e </w:t>
      </w:r>
      <w:r w:rsidR="005B0DA5">
        <w:rPr>
          <w:sz w:val="24"/>
          <w:szCs w:val="24"/>
        </w:rPr>
        <w:t>três</w:t>
      </w:r>
      <w:r w:rsidRPr="00B0036A">
        <w:rPr>
          <w:sz w:val="24"/>
          <w:szCs w:val="24"/>
        </w:rPr>
        <w:t xml:space="preserve">, às </w:t>
      </w:r>
      <w:r w:rsidR="004219C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5B0DA5">
        <w:rPr>
          <w:sz w:val="24"/>
          <w:szCs w:val="24"/>
        </w:rPr>
        <w:t>sala de 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 xml:space="preserve">para analisar </w:t>
      </w:r>
      <w:r w:rsidR="004219C2">
        <w:rPr>
          <w:sz w:val="24"/>
          <w:szCs w:val="24"/>
        </w:rPr>
        <w:t xml:space="preserve">o </w:t>
      </w:r>
      <w:r w:rsidR="004219C2" w:rsidRPr="004219C2">
        <w:rPr>
          <w:b/>
          <w:bCs/>
          <w:sz w:val="24"/>
          <w:szCs w:val="24"/>
        </w:rPr>
        <w:t>projeto de lei complementar n° 00</w:t>
      </w:r>
      <w:r w:rsidR="00577B21">
        <w:rPr>
          <w:b/>
          <w:bCs/>
          <w:sz w:val="24"/>
          <w:szCs w:val="24"/>
        </w:rPr>
        <w:t>3</w:t>
      </w:r>
      <w:r w:rsidR="004219C2" w:rsidRPr="004219C2">
        <w:rPr>
          <w:b/>
          <w:bCs/>
          <w:sz w:val="24"/>
          <w:szCs w:val="24"/>
        </w:rPr>
        <w:t>/2023</w:t>
      </w:r>
      <w:r w:rsidR="004219C2">
        <w:rPr>
          <w:sz w:val="24"/>
          <w:szCs w:val="24"/>
        </w:rPr>
        <w:t xml:space="preserve">, do Executivo, </w:t>
      </w:r>
      <w:r w:rsidR="00577B21">
        <w:rPr>
          <w:sz w:val="24"/>
          <w:szCs w:val="24"/>
        </w:rPr>
        <w:t xml:space="preserve">que “Institui o Encontro de Motorhomes como evento oficial do Município de Guaíra, concedendo isenção do pagamento dos preços públicos inerentes à ocupação de Área de Camping, barracões, espaços e demais estruturas nas  dependências do Centro Náutico Marinas, e dá outras providências.” </w:t>
      </w:r>
      <w:r w:rsidR="004219C2">
        <w:rPr>
          <w:sz w:val="24"/>
          <w:szCs w:val="24"/>
        </w:rPr>
        <w:t xml:space="preserve"> Presentes o </w:t>
      </w:r>
      <w:r w:rsidR="009314D5">
        <w:rPr>
          <w:sz w:val="24"/>
          <w:szCs w:val="24"/>
        </w:rPr>
        <w:t>V</w:t>
      </w:r>
      <w:r w:rsidR="004219C2">
        <w:rPr>
          <w:sz w:val="24"/>
          <w:szCs w:val="24"/>
        </w:rPr>
        <w:t xml:space="preserve">ereador </w:t>
      </w:r>
      <w:r w:rsidR="00577B21">
        <w:rPr>
          <w:sz w:val="24"/>
          <w:szCs w:val="24"/>
        </w:rPr>
        <w:t>José Cirineu Machado</w:t>
      </w:r>
      <w:r w:rsidR="006D5265">
        <w:rPr>
          <w:sz w:val="24"/>
          <w:szCs w:val="24"/>
        </w:rPr>
        <w:t xml:space="preserve">, </w:t>
      </w:r>
      <w:r w:rsidR="009314D5">
        <w:rPr>
          <w:sz w:val="24"/>
          <w:szCs w:val="24"/>
        </w:rPr>
        <w:t>P</w:t>
      </w:r>
      <w:r w:rsidR="006D5265">
        <w:rPr>
          <w:sz w:val="24"/>
          <w:szCs w:val="24"/>
        </w:rPr>
        <w:t xml:space="preserve">residente da Comissão, assim como os </w:t>
      </w:r>
      <w:r w:rsidR="009314D5">
        <w:rPr>
          <w:sz w:val="24"/>
          <w:szCs w:val="24"/>
        </w:rPr>
        <w:t>V</w:t>
      </w:r>
      <w:r w:rsidR="006D5265">
        <w:rPr>
          <w:sz w:val="24"/>
          <w:szCs w:val="24"/>
        </w:rPr>
        <w:t>ereadores Sérgio Korb Bastos e Sandro Sabino Borges, que foram designados pela Vice-Presidente da Câmara Municipal, para proceder à revisão do referido projeto</w:t>
      </w:r>
      <w:r w:rsidR="004219C2">
        <w:rPr>
          <w:sz w:val="24"/>
          <w:szCs w:val="24"/>
        </w:rPr>
        <w:t xml:space="preserve">, </w:t>
      </w:r>
      <w:r w:rsidR="00D5328D">
        <w:rPr>
          <w:sz w:val="24"/>
          <w:szCs w:val="24"/>
        </w:rPr>
        <w:t>o qual</w:t>
      </w:r>
      <w:r w:rsidR="004219C2">
        <w:rPr>
          <w:sz w:val="24"/>
          <w:szCs w:val="24"/>
        </w:rPr>
        <w:t xml:space="preserve"> está acompanhado d</w:t>
      </w:r>
      <w:r w:rsidR="00D5328D">
        <w:rPr>
          <w:sz w:val="24"/>
          <w:szCs w:val="24"/>
        </w:rPr>
        <w:t>e</w:t>
      </w:r>
      <w:r w:rsidR="006D5265">
        <w:rPr>
          <w:sz w:val="24"/>
          <w:szCs w:val="24"/>
        </w:rPr>
        <w:t xml:space="preserve"> </w:t>
      </w:r>
      <w:r w:rsidR="006D5265" w:rsidRPr="00E0132E">
        <w:rPr>
          <w:b/>
          <w:bCs/>
          <w:sz w:val="24"/>
          <w:szCs w:val="24"/>
        </w:rPr>
        <w:t>Estudo de Impacto Orçamentário-Financeiro sobre renúncia de Receita</w:t>
      </w:r>
      <w:r w:rsidR="006D5265">
        <w:rPr>
          <w:sz w:val="24"/>
          <w:szCs w:val="24"/>
        </w:rPr>
        <w:t xml:space="preserve">, assinado pelo Secretário Municipal de Fazenda e </w:t>
      </w:r>
      <w:r w:rsidR="006D5265" w:rsidRPr="00E0132E">
        <w:rPr>
          <w:b/>
          <w:bCs/>
          <w:sz w:val="24"/>
          <w:szCs w:val="24"/>
        </w:rPr>
        <w:t>Estimativa e Compensação da Renúncia de Receita</w:t>
      </w:r>
      <w:r w:rsidR="006D5265">
        <w:rPr>
          <w:sz w:val="24"/>
          <w:szCs w:val="24"/>
        </w:rPr>
        <w:t xml:space="preserve">, assinada pelo </w:t>
      </w:r>
      <w:r w:rsidR="009314D5">
        <w:rPr>
          <w:sz w:val="24"/>
          <w:szCs w:val="24"/>
        </w:rPr>
        <w:t>C</w:t>
      </w:r>
      <w:r w:rsidR="006D5265">
        <w:rPr>
          <w:sz w:val="24"/>
          <w:szCs w:val="24"/>
        </w:rPr>
        <w:t xml:space="preserve">ontador da Prefeitura Municipal. Também segue o </w:t>
      </w:r>
      <w:r w:rsidR="006D5265" w:rsidRPr="0020346F">
        <w:rPr>
          <w:b/>
          <w:bCs/>
          <w:sz w:val="24"/>
          <w:szCs w:val="24"/>
        </w:rPr>
        <w:t>parecer jurídico n° 031/2023 – I,</w:t>
      </w:r>
      <w:r w:rsidR="006D5265">
        <w:rPr>
          <w:sz w:val="24"/>
          <w:szCs w:val="24"/>
        </w:rPr>
        <w:t xml:space="preserve"> onde o </w:t>
      </w:r>
      <w:r w:rsidR="009314D5">
        <w:rPr>
          <w:sz w:val="24"/>
          <w:szCs w:val="24"/>
        </w:rPr>
        <w:t>A</w:t>
      </w:r>
      <w:r w:rsidR="006D5265">
        <w:rPr>
          <w:sz w:val="24"/>
          <w:szCs w:val="24"/>
        </w:rPr>
        <w:t>dvogado frisa que</w:t>
      </w:r>
      <w:proofErr w:type="gramStart"/>
      <w:r w:rsidR="006D5265">
        <w:rPr>
          <w:sz w:val="24"/>
          <w:szCs w:val="24"/>
        </w:rPr>
        <w:t>:  “</w:t>
      </w:r>
      <w:proofErr w:type="gramEnd"/>
      <w:r w:rsidR="006D5265">
        <w:rPr>
          <w:sz w:val="24"/>
          <w:szCs w:val="24"/>
        </w:rPr>
        <w:t>a renúncia de receita só é permitida depois de analisado seu efeito. Por isso faz-se necessário estimar o impacto orçamentário-financeiro, como previsto na Lei de Responsabilidade Fiscal e, anteriormente a essa entrar em vigor, no § 6° do Art.165 da Constituição Federal: Diante disso, com a emenda proposta, para o fim de alterar o tipo normativo para Lei Complementar, entendo não haver óbice a que a matéria seja convertida de Projeto em Lei...”. Também segue emenda modificativa alterando o tipo normativo e a ementa do referido projeto de lei</w:t>
      </w:r>
      <w:r w:rsidR="009314D5">
        <w:rPr>
          <w:sz w:val="24"/>
          <w:szCs w:val="24"/>
        </w:rPr>
        <w:t>;</w:t>
      </w:r>
      <w:r w:rsidR="006D5265">
        <w:rPr>
          <w:sz w:val="24"/>
          <w:szCs w:val="24"/>
        </w:rPr>
        <w:t xml:space="preserve"> emenda esta elaborada pelo advogado Israel.  O Presidente </w:t>
      </w:r>
      <w:r w:rsidR="009314D5">
        <w:rPr>
          <w:sz w:val="24"/>
          <w:szCs w:val="24"/>
        </w:rPr>
        <w:t xml:space="preserve">da Comissão, Vereador José Cirineu Machado abriu os trabalhos e passou a palavra ao Relator, Vereador Sérgio Korb Bastos que leu a justificativa encaminhada pelo Executivo ao referido projeto. Em seguida o Vereador Sérgio manifestou-se   favorável à aprovação da matéria. </w:t>
      </w:r>
      <w:r w:rsidR="00D5328D">
        <w:rPr>
          <w:sz w:val="24"/>
          <w:szCs w:val="24"/>
        </w:rPr>
        <w:t>O</w:t>
      </w:r>
      <w:r w:rsidR="009314D5">
        <w:rPr>
          <w:sz w:val="24"/>
          <w:szCs w:val="24"/>
        </w:rPr>
        <w:t xml:space="preserve"> Vereador </w:t>
      </w:r>
      <w:proofErr w:type="gramStart"/>
      <w:r w:rsidR="009314D5">
        <w:rPr>
          <w:sz w:val="24"/>
          <w:szCs w:val="24"/>
        </w:rPr>
        <w:t>Sandro,  solicitou</w:t>
      </w:r>
      <w:proofErr w:type="gramEnd"/>
      <w:r w:rsidR="009314D5">
        <w:rPr>
          <w:sz w:val="24"/>
          <w:szCs w:val="24"/>
        </w:rPr>
        <w:t xml:space="preserve"> que ficasse registrado em ata que após o final do Encontro de Motorhome a Comissão fará um requerimento ao Executivo, </w:t>
      </w:r>
      <w:r w:rsidR="00D5328D">
        <w:rPr>
          <w:sz w:val="24"/>
          <w:szCs w:val="24"/>
        </w:rPr>
        <w:t>para que encaminhe</w:t>
      </w:r>
      <w:r w:rsidR="009314D5">
        <w:rPr>
          <w:sz w:val="24"/>
          <w:szCs w:val="24"/>
        </w:rPr>
        <w:t xml:space="preserve"> informações sobre os gastos desse evento, como por exemplo despesas com água, luz</w:t>
      </w:r>
      <w:r w:rsidR="00D5328D">
        <w:rPr>
          <w:sz w:val="24"/>
          <w:szCs w:val="24"/>
        </w:rPr>
        <w:t>, entre outros, para saber</w:t>
      </w:r>
      <w:r w:rsidR="00B9538E">
        <w:rPr>
          <w:sz w:val="24"/>
          <w:szCs w:val="24"/>
        </w:rPr>
        <w:t>mos</w:t>
      </w:r>
      <w:r w:rsidR="00D5328D">
        <w:rPr>
          <w:sz w:val="24"/>
          <w:szCs w:val="24"/>
        </w:rPr>
        <w:t xml:space="preserve"> se de fato o evento traz mais ganho do que gastos, pois devemos pensar também no lado financeiro,</w:t>
      </w:r>
      <w:r w:rsidR="00B9538E">
        <w:rPr>
          <w:sz w:val="24"/>
          <w:szCs w:val="24"/>
        </w:rPr>
        <w:t xml:space="preserve"> e</w:t>
      </w:r>
      <w:r w:rsidR="00D5328D">
        <w:rPr>
          <w:sz w:val="24"/>
          <w:szCs w:val="24"/>
        </w:rPr>
        <w:t xml:space="preserve"> em seguida manifestou-se favorável a aprovação da matéria. O Vereador José Cirineu Machado disse pensar da mesma forma, manifestando sua preocupação com</w:t>
      </w:r>
      <w:r w:rsidR="00B9538E">
        <w:rPr>
          <w:sz w:val="24"/>
          <w:szCs w:val="24"/>
        </w:rPr>
        <w:t xml:space="preserve"> os</w:t>
      </w:r>
      <w:r w:rsidR="00D5328D">
        <w:rPr>
          <w:sz w:val="24"/>
          <w:szCs w:val="24"/>
        </w:rPr>
        <w:t xml:space="preserve"> gastos que vai haver com anergia, consumo de água, funcionários que vão trabalhar, entre outros, sendo importante fazer es</w:t>
      </w:r>
      <w:r w:rsidR="00B9538E">
        <w:rPr>
          <w:sz w:val="24"/>
          <w:szCs w:val="24"/>
        </w:rPr>
        <w:t>t</w:t>
      </w:r>
      <w:r w:rsidR="00D5328D">
        <w:rPr>
          <w:sz w:val="24"/>
          <w:szCs w:val="24"/>
        </w:rPr>
        <w:t xml:space="preserve">a </w:t>
      </w:r>
      <w:proofErr w:type="gramStart"/>
      <w:r w:rsidR="00D5328D">
        <w:rPr>
          <w:sz w:val="24"/>
          <w:szCs w:val="24"/>
        </w:rPr>
        <w:t>solicitação  e</w:t>
      </w:r>
      <w:proofErr w:type="gramEnd"/>
      <w:r w:rsidR="00D5328D">
        <w:rPr>
          <w:sz w:val="24"/>
          <w:szCs w:val="24"/>
        </w:rPr>
        <w:t xml:space="preserve"> acompanhar o evento</w:t>
      </w:r>
      <w:r w:rsidR="00B9538E">
        <w:rPr>
          <w:sz w:val="24"/>
          <w:szCs w:val="24"/>
        </w:rPr>
        <w:t>, e em</w:t>
      </w:r>
      <w:r w:rsidR="00D5328D">
        <w:rPr>
          <w:sz w:val="24"/>
          <w:szCs w:val="24"/>
        </w:rPr>
        <w:t xml:space="preserve"> seguida manifestou-se favorável à aprovação d</w:t>
      </w:r>
      <w:r w:rsidR="00B9538E">
        <w:rPr>
          <w:sz w:val="24"/>
          <w:szCs w:val="24"/>
        </w:rPr>
        <w:t>o projeto, portanto FAVORÁVEL o parecer da Comissão.</w:t>
      </w:r>
      <w:r w:rsidR="00D5328D">
        <w:rPr>
          <w:sz w:val="24"/>
          <w:szCs w:val="24"/>
        </w:rPr>
        <w:t xml:space="preserve"> O Vereador Sandro disse que gostaria </w:t>
      </w:r>
      <w:proofErr w:type="gramStart"/>
      <w:r w:rsidR="00D5328D">
        <w:rPr>
          <w:sz w:val="24"/>
          <w:szCs w:val="24"/>
        </w:rPr>
        <w:t>que  inclusive</w:t>
      </w:r>
      <w:proofErr w:type="gramEnd"/>
      <w:r w:rsidR="00D5328D">
        <w:rPr>
          <w:sz w:val="24"/>
          <w:szCs w:val="24"/>
        </w:rPr>
        <w:t xml:space="preserve"> já fosse encaminhado um ofício ao Município, para</w:t>
      </w:r>
      <w:r w:rsidR="00B9538E">
        <w:rPr>
          <w:sz w:val="24"/>
          <w:szCs w:val="24"/>
        </w:rPr>
        <w:t xml:space="preserve">  ir se atualizando e fazendo</w:t>
      </w:r>
      <w:r w:rsidR="00D5328D">
        <w:rPr>
          <w:sz w:val="24"/>
          <w:szCs w:val="24"/>
        </w:rPr>
        <w:t xml:space="preserve"> esse balanço de gastos, que serão solicitados futuramente.</w:t>
      </w:r>
      <w:r w:rsidR="00B9538E">
        <w:rPr>
          <w:sz w:val="24"/>
          <w:szCs w:val="24"/>
        </w:rPr>
        <w:t xml:space="preserve"> </w:t>
      </w:r>
      <w:r w:rsidR="00B9538E" w:rsidRPr="00C8651F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>Eu______ Andréa M. S. Schimmel,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B9538E">
        <w:rPr>
          <w:sz w:val="24"/>
          <w:szCs w:val="24"/>
        </w:rPr>
        <w:t xml:space="preserve">15 de </w:t>
      </w:r>
      <w:proofErr w:type="gramStart"/>
      <w:r w:rsidR="00B9538E">
        <w:rPr>
          <w:sz w:val="24"/>
          <w:szCs w:val="24"/>
        </w:rPr>
        <w:t xml:space="preserve">junho </w:t>
      </w:r>
      <w:r w:rsidR="002E2A62">
        <w:rPr>
          <w:sz w:val="24"/>
          <w:szCs w:val="24"/>
        </w:rPr>
        <w:t xml:space="preserve"> de</w:t>
      </w:r>
      <w:proofErr w:type="gramEnd"/>
      <w:r w:rsidR="002E2A62">
        <w:rPr>
          <w:sz w:val="24"/>
          <w:szCs w:val="24"/>
        </w:rPr>
        <w:t xml:space="preserve"> 2023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B9538E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B9538E" w:rsidRPr="00B9538E" w:rsidRDefault="00B9538E" w:rsidP="00B9538E">
      <w:pPr>
        <w:jc w:val="both"/>
        <w:rPr>
          <w:bCs/>
          <w:sz w:val="20"/>
          <w:szCs w:val="20"/>
        </w:rPr>
      </w:pPr>
      <w:r w:rsidRPr="00B9538E">
        <w:rPr>
          <w:bCs/>
          <w:sz w:val="20"/>
          <w:szCs w:val="20"/>
        </w:rPr>
        <w:t xml:space="preserve">(ATA Nº 02/2023 - </w:t>
      </w:r>
      <w:proofErr w:type="gramStart"/>
      <w:r w:rsidRPr="00B9538E">
        <w:rPr>
          <w:bCs/>
          <w:sz w:val="20"/>
          <w:szCs w:val="20"/>
        </w:rPr>
        <w:t>REUNIÃO  DA</w:t>
      </w:r>
      <w:proofErr w:type="gramEnd"/>
      <w:r w:rsidRPr="00B9538E">
        <w:rPr>
          <w:bCs/>
          <w:sz w:val="20"/>
          <w:szCs w:val="20"/>
        </w:rPr>
        <w:t xml:space="preserve"> COMISSÃO ESPECIAL DESIGNADA PELA PORTARIA N° 56/2023 – FLS. 02)</w:t>
      </w:r>
    </w:p>
    <w:p w:rsidR="00B9538E" w:rsidRPr="00B9538E" w:rsidRDefault="00B9538E" w:rsidP="00A427D8">
      <w:pPr>
        <w:jc w:val="both"/>
        <w:rPr>
          <w:bCs/>
          <w:sz w:val="20"/>
          <w:szCs w:val="20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SERGIO KORB BASTOS</w:t>
      </w:r>
    </w:p>
    <w:p w:rsidR="00B9538E" w:rsidRPr="00B9538E" w:rsidRDefault="00B9538E" w:rsidP="00A427D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Relator</w:t>
      </w: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B9538E" w:rsidRDefault="00B9538E" w:rsidP="00A427D8">
      <w:pPr>
        <w:jc w:val="both"/>
        <w:rPr>
          <w:b/>
          <w:sz w:val="24"/>
          <w:szCs w:val="24"/>
        </w:rPr>
      </w:pPr>
    </w:p>
    <w:p w:rsidR="00600591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809D1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2E64EA"/>
    <w:rsid w:val="00340FA7"/>
    <w:rsid w:val="003E2FBB"/>
    <w:rsid w:val="004219C2"/>
    <w:rsid w:val="0050455C"/>
    <w:rsid w:val="00571C1D"/>
    <w:rsid w:val="00577B21"/>
    <w:rsid w:val="00584C6B"/>
    <w:rsid w:val="005B0DA5"/>
    <w:rsid w:val="005E6D13"/>
    <w:rsid w:val="005F5813"/>
    <w:rsid w:val="00600591"/>
    <w:rsid w:val="006225ED"/>
    <w:rsid w:val="00644043"/>
    <w:rsid w:val="00647387"/>
    <w:rsid w:val="006A736B"/>
    <w:rsid w:val="006D5265"/>
    <w:rsid w:val="00720556"/>
    <w:rsid w:val="00804387"/>
    <w:rsid w:val="00807976"/>
    <w:rsid w:val="00832AA3"/>
    <w:rsid w:val="008773AA"/>
    <w:rsid w:val="008B3B71"/>
    <w:rsid w:val="008D2CD3"/>
    <w:rsid w:val="008F040D"/>
    <w:rsid w:val="009314D5"/>
    <w:rsid w:val="00992EE1"/>
    <w:rsid w:val="0099569C"/>
    <w:rsid w:val="00A23FCD"/>
    <w:rsid w:val="00A427D8"/>
    <w:rsid w:val="00AA5FAA"/>
    <w:rsid w:val="00AB0DCF"/>
    <w:rsid w:val="00B1013B"/>
    <w:rsid w:val="00B9538E"/>
    <w:rsid w:val="00BF5490"/>
    <w:rsid w:val="00C57A9E"/>
    <w:rsid w:val="00C8651F"/>
    <w:rsid w:val="00CB3854"/>
    <w:rsid w:val="00CB3F71"/>
    <w:rsid w:val="00D3190E"/>
    <w:rsid w:val="00D5328D"/>
    <w:rsid w:val="00D75AE8"/>
    <w:rsid w:val="00DC115D"/>
    <w:rsid w:val="00DE2ACE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4BEB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2023-06-15T20:28:00Z</cp:lastPrinted>
  <dcterms:created xsi:type="dcterms:W3CDTF">2023-06-15T12:18:00Z</dcterms:created>
  <dcterms:modified xsi:type="dcterms:W3CDTF">2023-06-19T13:47:00Z</dcterms:modified>
</cp:coreProperties>
</file>