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9063" w14:textId="41ECF4F4" w:rsidR="00872E16" w:rsidRDefault="00872E16" w:rsidP="0095627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3F7DED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B75AEE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14:paraId="1461C3DB" w14:textId="77777777" w:rsidR="00D369DE" w:rsidRPr="00B0036A" w:rsidRDefault="00D369DE" w:rsidP="00956277">
      <w:pPr>
        <w:jc w:val="both"/>
        <w:rPr>
          <w:b/>
          <w:sz w:val="24"/>
          <w:szCs w:val="24"/>
        </w:rPr>
      </w:pPr>
    </w:p>
    <w:p w14:paraId="3A270B91" w14:textId="7D790153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F12EF">
        <w:rPr>
          <w:sz w:val="24"/>
          <w:szCs w:val="24"/>
        </w:rPr>
        <w:t>s</w:t>
      </w:r>
      <w:r w:rsidR="003D1182">
        <w:rPr>
          <w:sz w:val="24"/>
          <w:szCs w:val="24"/>
        </w:rPr>
        <w:t xml:space="preserve"> </w:t>
      </w:r>
      <w:r w:rsidR="00C4770F">
        <w:rPr>
          <w:sz w:val="24"/>
          <w:szCs w:val="24"/>
        </w:rPr>
        <w:t>dezessete</w:t>
      </w:r>
      <w:r w:rsidR="00B75AEE">
        <w:rPr>
          <w:sz w:val="24"/>
          <w:szCs w:val="24"/>
        </w:rPr>
        <w:t xml:space="preserve"> </w:t>
      </w:r>
      <w:proofErr w:type="gramStart"/>
      <w:r w:rsidR="003D1182">
        <w:rPr>
          <w:sz w:val="24"/>
          <w:szCs w:val="24"/>
        </w:rPr>
        <w:t>dias  do</w:t>
      </w:r>
      <w:proofErr w:type="gramEnd"/>
      <w:r w:rsidR="003D1182">
        <w:rPr>
          <w:sz w:val="24"/>
          <w:szCs w:val="24"/>
        </w:rPr>
        <w:t xml:space="preserve"> mês de </w:t>
      </w:r>
      <w:r w:rsidR="00C4770F">
        <w:rPr>
          <w:sz w:val="24"/>
          <w:szCs w:val="24"/>
        </w:rPr>
        <w:t>abril</w:t>
      </w:r>
      <w:r w:rsidR="003D1182">
        <w:rPr>
          <w:sz w:val="24"/>
          <w:szCs w:val="24"/>
        </w:rPr>
        <w:t xml:space="preserve"> do ano 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B75AEE">
        <w:rPr>
          <w:sz w:val="24"/>
          <w:szCs w:val="24"/>
        </w:rPr>
        <w:t>três</w:t>
      </w:r>
      <w:r w:rsidR="000F402C">
        <w:rPr>
          <w:sz w:val="24"/>
          <w:szCs w:val="24"/>
        </w:rPr>
        <w:t xml:space="preserve"> (</w:t>
      </w:r>
      <w:r w:rsidR="00B75AEE">
        <w:rPr>
          <w:sz w:val="24"/>
          <w:szCs w:val="24"/>
        </w:rPr>
        <w:t>1</w:t>
      </w:r>
      <w:r w:rsidR="00C4770F">
        <w:rPr>
          <w:sz w:val="24"/>
          <w:szCs w:val="24"/>
        </w:rPr>
        <w:t>7</w:t>
      </w:r>
      <w:r w:rsidR="00B75AEE">
        <w:rPr>
          <w:sz w:val="24"/>
          <w:szCs w:val="24"/>
        </w:rPr>
        <w:t>.0</w:t>
      </w:r>
      <w:r w:rsidR="00C4770F">
        <w:rPr>
          <w:sz w:val="24"/>
          <w:szCs w:val="24"/>
        </w:rPr>
        <w:t>4</w:t>
      </w:r>
      <w:r w:rsidR="00B75AEE">
        <w:rPr>
          <w:sz w:val="24"/>
          <w:szCs w:val="24"/>
        </w:rPr>
        <w:t>.2023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C4770F"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C4770F">
        <w:rPr>
          <w:sz w:val="24"/>
          <w:szCs w:val="24"/>
        </w:rPr>
        <w:t>,</w:t>
      </w:r>
      <w:r w:rsidR="00B75AEE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="003D1182">
        <w:rPr>
          <w:sz w:val="24"/>
          <w:szCs w:val="24"/>
        </w:rPr>
        <w:t>extra</w:t>
      </w:r>
      <w:r w:rsidR="002A03A2">
        <w:rPr>
          <w:sz w:val="24"/>
          <w:szCs w:val="24"/>
        </w:rPr>
        <w:t>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</w:t>
      </w:r>
      <w:proofErr w:type="gramStart"/>
      <w:r w:rsidRPr="00B0036A">
        <w:rPr>
          <w:sz w:val="24"/>
          <w:szCs w:val="24"/>
        </w:rPr>
        <w:t>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B75AEE">
        <w:rPr>
          <w:b/>
          <w:sz w:val="24"/>
          <w:szCs w:val="24"/>
        </w:rPr>
        <w:t>Tereza</w:t>
      </w:r>
      <w:proofErr w:type="gramEnd"/>
      <w:r w:rsidR="00B75AEE">
        <w:rPr>
          <w:b/>
          <w:sz w:val="24"/>
          <w:szCs w:val="24"/>
        </w:rPr>
        <w:t xml:space="preserve"> Camilo dos Santos</w:t>
      </w:r>
      <w:r w:rsidR="000F402C">
        <w:rPr>
          <w:b/>
          <w:sz w:val="24"/>
          <w:szCs w:val="24"/>
        </w:rPr>
        <w:t xml:space="preserve">, </w:t>
      </w:r>
      <w:proofErr w:type="spellStart"/>
      <w:r w:rsidR="00B75AEE">
        <w:rPr>
          <w:b/>
          <w:sz w:val="24"/>
          <w:szCs w:val="24"/>
        </w:rPr>
        <w:t>Raufi</w:t>
      </w:r>
      <w:proofErr w:type="spellEnd"/>
      <w:r w:rsidR="00B75AEE">
        <w:rPr>
          <w:b/>
          <w:sz w:val="24"/>
          <w:szCs w:val="24"/>
        </w:rPr>
        <w:t xml:space="preserve"> Edson Franco Pedroso e Mirele Paula Cetto Leite</w:t>
      </w:r>
      <w:r w:rsidR="00706E45">
        <w:rPr>
          <w:sz w:val="24"/>
          <w:szCs w:val="24"/>
        </w:rPr>
        <w:t>, membros da referida comissão, assim como</w:t>
      </w:r>
      <w:r w:rsidR="000F402C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3D1182">
        <w:rPr>
          <w:sz w:val="24"/>
          <w:szCs w:val="24"/>
        </w:rPr>
        <w:t>o Controlador Interno Ricardo Henrique Borges</w:t>
      </w:r>
      <w:r w:rsidR="00B75AEE">
        <w:rPr>
          <w:sz w:val="24"/>
          <w:szCs w:val="24"/>
        </w:rPr>
        <w:t>,</w:t>
      </w:r>
      <w:r w:rsidR="000F402C">
        <w:rPr>
          <w:sz w:val="24"/>
          <w:szCs w:val="24"/>
        </w:rPr>
        <w:t xml:space="preserve"> o Advogado </w:t>
      </w:r>
      <w:r w:rsidR="00BF3831">
        <w:rPr>
          <w:sz w:val="24"/>
          <w:szCs w:val="24"/>
        </w:rPr>
        <w:t>Israel Francisco dos Santos</w:t>
      </w:r>
      <w:r w:rsidR="0001180D">
        <w:rPr>
          <w:sz w:val="24"/>
          <w:szCs w:val="24"/>
        </w:rPr>
        <w:t xml:space="preserve"> (de forma virtual),</w:t>
      </w:r>
      <w:r w:rsidR="00B75AEE">
        <w:rPr>
          <w:sz w:val="24"/>
          <w:szCs w:val="24"/>
        </w:rPr>
        <w:t xml:space="preserve"> a Assessora Jurídica Juliana </w:t>
      </w:r>
      <w:proofErr w:type="spellStart"/>
      <w:r w:rsidR="00B75AEE">
        <w:rPr>
          <w:sz w:val="24"/>
          <w:szCs w:val="24"/>
        </w:rPr>
        <w:t>Rigolon</w:t>
      </w:r>
      <w:proofErr w:type="spellEnd"/>
      <w:r w:rsidR="00B75AEE">
        <w:rPr>
          <w:sz w:val="24"/>
          <w:szCs w:val="24"/>
        </w:rPr>
        <w:t xml:space="preserve"> de Matos</w:t>
      </w:r>
      <w:r w:rsidR="0001180D">
        <w:rPr>
          <w:sz w:val="24"/>
          <w:szCs w:val="24"/>
        </w:rPr>
        <w:t xml:space="preserve"> e Contador da Prefeitura Municipal Antônio Carlos Alves</w:t>
      </w:r>
      <w:r w:rsidR="000B3312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</w:t>
      </w:r>
      <w:r w:rsidR="00D87ACA">
        <w:rPr>
          <w:sz w:val="24"/>
          <w:szCs w:val="24"/>
        </w:rPr>
        <w:t xml:space="preserve"> </w:t>
      </w:r>
      <w:r w:rsidR="003A1D24">
        <w:rPr>
          <w:sz w:val="24"/>
          <w:szCs w:val="24"/>
        </w:rPr>
        <w:t xml:space="preserve">foi dispensada pelos presentes a leitura da Ata n° </w:t>
      </w:r>
      <w:r w:rsidR="00B75AEE">
        <w:rPr>
          <w:sz w:val="24"/>
          <w:szCs w:val="24"/>
        </w:rPr>
        <w:t>0</w:t>
      </w:r>
      <w:r w:rsidR="0001180D">
        <w:rPr>
          <w:sz w:val="24"/>
          <w:szCs w:val="24"/>
        </w:rPr>
        <w:t>4</w:t>
      </w:r>
      <w:r w:rsidR="00B75AEE">
        <w:rPr>
          <w:sz w:val="24"/>
          <w:szCs w:val="24"/>
        </w:rPr>
        <w:t>/2023</w:t>
      </w:r>
      <w:r w:rsidR="003A1D24">
        <w:rPr>
          <w:sz w:val="24"/>
          <w:szCs w:val="24"/>
        </w:rPr>
        <w:t>, de reunião conjunta</w:t>
      </w:r>
      <w:r w:rsidR="00B75AEE">
        <w:rPr>
          <w:sz w:val="24"/>
          <w:szCs w:val="24"/>
        </w:rPr>
        <w:t xml:space="preserve"> (Constituição</w:t>
      </w:r>
      <w:r w:rsidR="0001180D">
        <w:rPr>
          <w:sz w:val="24"/>
          <w:szCs w:val="24"/>
        </w:rPr>
        <w:t xml:space="preserve"> e</w:t>
      </w:r>
      <w:r w:rsidR="00B75AEE">
        <w:rPr>
          <w:sz w:val="24"/>
          <w:szCs w:val="24"/>
        </w:rPr>
        <w:t xml:space="preserve"> Finanças)</w:t>
      </w:r>
      <w:r w:rsidR="003A1D24">
        <w:rPr>
          <w:sz w:val="24"/>
          <w:szCs w:val="24"/>
        </w:rPr>
        <w:t>, a qual foi assinada pelos Vereadores</w:t>
      </w:r>
      <w:r w:rsidR="00623F8C">
        <w:rPr>
          <w:sz w:val="24"/>
          <w:szCs w:val="24"/>
        </w:rPr>
        <w:t xml:space="preserve"> integrantes da Comissão de Finanças</w:t>
      </w:r>
      <w:r w:rsidR="003A1D24">
        <w:rPr>
          <w:sz w:val="24"/>
          <w:szCs w:val="24"/>
        </w:rPr>
        <w:t>,</w:t>
      </w:r>
      <w:r w:rsidR="003D1182">
        <w:rPr>
          <w:sz w:val="24"/>
          <w:szCs w:val="24"/>
        </w:rPr>
        <w:t xml:space="preserve"> estando cientes de seu conteúdo e</w:t>
      </w:r>
      <w:r w:rsidR="003A1D24">
        <w:rPr>
          <w:sz w:val="24"/>
          <w:szCs w:val="24"/>
        </w:rPr>
        <w:t xml:space="preserve"> sem solicitação de retificação. </w:t>
      </w:r>
      <w:r w:rsidR="00B75AEE">
        <w:rPr>
          <w:sz w:val="24"/>
          <w:szCs w:val="24"/>
        </w:rPr>
        <w:t>A</w:t>
      </w:r>
      <w:r w:rsidR="00956277">
        <w:rPr>
          <w:sz w:val="24"/>
          <w:szCs w:val="24"/>
        </w:rPr>
        <w:t xml:space="preserve"> Vereador</w:t>
      </w:r>
      <w:r w:rsidR="00B75AEE">
        <w:rPr>
          <w:sz w:val="24"/>
          <w:szCs w:val="24"/>
        </w:rPr>
        <w:t>a Tereza</w:t>
      </w:r>
      <w:r w:rsidR="00384D92">
        <w:rPr>
          <w:sz w:val="24"/>
          <w:szCs w:val="24"/>
        </w:rPr>
        <w:t>,</w:t>
      </w:r>
      <w:r w:rsidR="007A0547">
        <w:rPr>
          <w:sz w:val="24"/>
          <w:szCs w:val="24"/>
        </w:rPr>
        <w:t xml:space="preserve"> </w:t>
      </w:r>
      <w:r w:rsidR="00D87ACA">
        <w:rPr>
          <w:sz w:val="24"/>
          <w:szCs w:val="24"/>
        </w:rPr>
        <w:t xml:space="preserve">Presidente da Comissão, </w:t>
      </w:r>
      <w:r w:rsidR="00DF12EF">
        <w:rPr>
          <w:sz w:val="24"/>
          <w:szCs w:val="24"/>
        </w:rPr>
        <w:t xml:space="preserve"> abriu os trabalhos da reunião, </w:t>
      </w:r>
      <w:r w:rsidR="00956277">
        <w:rPr>
          <w:sz w:val="24"/>
          <w:szCs w:val="24"/>
        </w:rPr>
        <w:t xml:space="preserve"> </w:t>
      </w:r>
      <w:r w:rsidR="00143C43">
        <w:rPr>
          <w:sz w:val="24"/>
          <w:szCs w:val="24"/>
        </w:rPr>
        <w:t xml:space="preserve">explanando sobre </w:t>
      </w:r>
      <w:r w:rsidR="00956277">
        <w:rPr>
          <w:sz w:val="24"/>
          <w:szCs w:val="24"/>
        </w:rPr>
        <w:t xml:space="preserve"> </w:t>
      </w:r>
      <w:r w:rsidR="00DF12EF">
        <w:rPr>
          <w:sz w:val="24"/>
          <w:szCs w:val="24"/>
        </w:rPr>
        <w:t xml:space="preserve">o </w:t>
      </w:r>
      <w:r w:rsidR="00451D63">
        <w:rPr>
          <w:sz w:val="24"/>
          <w:szCs w:val="24"/>
        </w:rPr>
        <w:t xml:space="preserve"> </w:t>
      </w:r>
      <w:r w:rsidR="003E6BD3" w:rsidRPr="003E6BD3">
        <w:rPr>
          <w:b/>
          <w:sz w:val="24"/>
          <w:szCs w:val="24"/>
        </w:rPr>
        <w:t xml:space="preserve"> Projeto de Lei n° 0</w:t>
      </w:r>
      <w:r w:rsidR="0001180D">
        <w:rPr>
          <w:b/>
          <w:sz w:val="24"/>
          <w:szCs w:val="24"/>
        </w:rPr>
        <w:t>18</w:t>
      </w:r>
      <w:r w:rsidR="00BF3831">
        <w:rPr>
          <w:b/>
          <w:sz w:val="24"/>
          <w:szCs w:val="24"/>
        </w:rPr>
        <w:t>/202</w:t>
      </w:r>
      <w:r w:rsidR="00B75AEE">
        <w:rPr>
          <w:b/>
          <w:sz w:val="24"/>
          <w:szCs w:val="24"/>
        </w:rPr>
        <w:t>3</w:t>
      </w:r>
      <w:r w:rsidR="00451D63">
        <w:rPr>
          <w:sz w:val="24"/>
          <w:szCs w:val="24"/>
        </w:rPr>
        <w:t xml:space="preserve">, </w:t>
      </w:r>
      <w:r w:rsidR="00BF3831">
        <w:rPr>
          <w:sz w:val="24"/>
          <w:szCs w:val="24"/>
        </w:rPr>
        <w:t xml:space="preserve">do Executivo, </w:t>
      </w:r>
      <w:r w:rsidR="003E6BD3">
        <w:rPr>
          <w:sz w:val="24"/>
          <w:szCs w:val="24"/>
        </w:rPr>
        <w:t>que “</w:t>
      </w:r>
      <w:r w:rsidR="00D75BED">
        <w:rPr>
          <w:sz w:val="24"/>
          <w:szCs w:val="24"/>
        </w:rPr>
        <w:t>autoriza o Poder Executivo a alterar a LOA 202</w:t>
      </w:r>
      <w:r w:rsidR="00B75AEE">
        <w:rPr>
          <w:sz w:val="24"/>
          <w:szCs w:val="24"/>
        </w:rPr>
        <w:t>3</w:t>
      </w:r>
      <w:r w:rsidR="00D75BED">
        <w:rPr>
          <w:sz w:val="24"/>
          <w:szCs w:val="24"/>
        </w:rPr>
        <w:t xml:space="preserve"> (Lei Municipal 2.2</w:t>
      </w:r>
      <w:r w:rsidR="00B75AEE">
        <w:rPr>
          <w:sz w:val="24"/>
          <w:szCs w:val="24"/>
        </w:rPr>
        <w:t>65</w:t>
      </w:r>
      <w:r w:rsidR="00D75BED">
        <w:rPr>
          <w:sz w:val="24"/>
          <w:szCs w:val="24"/>
        </w:rPr>
        <w:t xml:space="preserve"> de 1</w:t>
      </w:r>
      <w:r w:rsidR="00B75AEE">
        <w:rPr>
          <w:sz w:val="24"/>
          <w:szCs w:val="24"/>
        </w:rPr>
        <w:t>6</w:t>
      </w:r>
      <w:r w:rsidR="00D75BED">
        <w:rPr>
          <w:sz w:val="24"/>
          <w:szCs w:val="24"/>
        </w:rPr>
        <w:t>/12/202</w:t>
      </w:r>
      <w:r w:rsidR="00B75AEE">
        <w:rPr>
          <w:sz w:val="24"/>
          <w:szCs w:val="24"/>
        </w:rPr>
        <w:t>2</w:t>
      </w:r>
      <w:r w:rsidR="00D75BED">
        <w:rPr>
          <w:sz w:val="24"/>
          <w:szCs w:val="24"/>
        </w:rPr>
        <w:t>) e a ajustar as programações estabelecidas no Plano Plurianual – 2022 a 2025 (Lei Municipal 2.202 de 10/12/2021) e a Lei de Diretrizes Orçamentárias (Lei Municipal 2.2</w:t>
      </w:r>
      <w:r w:rsidR="00B75AEE">
        <w:rPr>
          <w:sz w:val="24"/>
          <w:szCs w:val="24"/>
        </w:rPr>
        <w:t>64 de 16/12/2022</w:t>
      </w:r>
      <w:r w:rsidR="00D75BED">
        <w:rPr>
          <w:sz w:val="24"/>
          <w:szCs w:val="24"/>
        </w:rPr>
        <w:t xml:space="preserve">), para criação de dotação </w:t>
      </w:r>
      <w:proofErr w:type="spellStart"/>
      <w:r w:rsidR="00D75BED">
        <w:rPr>
          <w:sz w:val="24"/>
          <w:szCs w:val="24"/>
        </w:rPr>
        <w:t>por</w:t>
      </w:r>
      <w:proofErr w:type="spellEnd"/>
      <w:r w:rsidR="00D75BED">
        <w:rPr>
          <w:sz w:val="24"/>
          <w:szCs w:val="24"/>
        </w:rPr>
        <w:t xml:space="preserve"> </w:t>
      </w:r>
      <w:r w:rsidR="0001180D">
        <w:rPr>
          <w:sz w:val="24"/>
          <w:szCs w:val="24"/>
        </w:rPr>
        <w:t>excesso de arrecadação no valor de</w:t>
      </w:r>
      <w:r w:rsidR="00D75BED">
        <w:rPr>
          <w:sz w:val="24"/>
          <w:szCs w:val="24"/>
        </w:rPr>
        <w:t xml:space="preserve"> R$</w:t>
      </w:r>
      <w:r w:rsidR="0001180D">
        <w:rPr>
          <w:sz w:val="24"/>
          <w:szCs w:val="24"/>
        </w:rPr>
        <w:t xml:space="preserve"> 647.000,00</w:t>
      </w:r>
      <w:r w:rsidR="00B75AEE">
        <w:rPr>
          <w:sz w:val="24"/>
          <w:szCs w:val="24"/>
        </w:rPr>
        <w:t xml:space="preserve"> (</w:t>
      </w:r>
      <w:r w:rsidR="0001180D">
        <w:rPr>
          <w:sz w:val="24"/>
          <w:szCs w:val="24"/>
        </w:rPr>
        <w:t>seiscentos e quarenta e sete mil reais</w:t>
      </w:r>
      <w:r w:rsidR="00D75BED">
        <w:rPr>
          <w:sz w:val="24"/>
          <w:szCs w:val="24"/>
        </w:rPr>
        <w:t xml:space="preserve">), </w:t>
      </w:r>
      <w:r w:rsidR="00F570F2" w:rsidRPr="00F570F2">
        <w:rPr>
          <w:sz w:val="24"/>
          <w:szCs w:val="24"/>
        </w:rPr>
        <w:t>e dá outras providências</w:t>
      </w:r>
      <w:r w:rsidR="00F570F2" w:rsidRPr="006810D0">
        <w:rPr>
          <w:rFonts w:ascii="Tahoma" w:hAnsi="Tahoma"/>
          <w:sz w:val="18"/>
          <w:szCs w:val="18"/>
        </w:rPr>
        <w:t>.</w:t>
      </w:r>
      <w:r w:rsidR="003E6BD3">
        <w:rPr>
          <w:sz w:val="24"/>
          <w:szCs w:val="24"/>
        </w:rPr>
        <w:t>”</w:t>
      </w:r>
      <w:r w:rsidR="00EB7137">
        <w:rPr>
          <w:sz w:val="24"/>
          <w:szCs w:val="24"/>
        </w:rPr>
        <w:t xml:space="preserve">, acompanhado do </w:t>
      </w:r>
      <w:r w:rsidR="00EB7137" w:rsidRPr="00EB7137">
        <w:rPr>
          <w:b/>
          <w:sz w:val="24"/>
          <w:szCs w:val="24"/>
        </w:rPr>
        <w:t xml:space="preserve">Parecer Jurídico n° </w:t>
      </w:r>
      <w:r w:rsidR="00143C43">
        <w:rPr>
          <w:b/>
          <w:sz w:val="24"/>
          <w:szCs w:val="24"/>
        </w:rPr>
        <w:t>18</w:t>
      </w:r>
      <w:r w:rsidR="008872DF">
        <w:rPr>
          <w:b/>
          <w:sz w:val="24"/>
          <w:szCs w:val="24"/>
        </w:rPr>
        <w:t>/202</w:t>
      </w:r>
      <w:r w:rsidR="00DF2334">
        <w:rPr>
          <w:b/>
          <w:sz w:val="24"/>
          <w:szCs w:val="24"/>
        </w:rPr>
        <w:t>3</w:t>
      </w:r>
      <w:r w:rsidR="008872DF">
        <w:rPr>
          <w:b/>
          <w:sz w:val="24"/>
          <w:szCs w:val="24"/>
        </w:rPr>
        <w:t xml:space="preserve">-I, </w:t>
      </w:r>
      <w:r w:rsidR="008872DF">
        <w:rPr>
          <w:sz w:val="24"/>
          <w:szCs w:val="24"/>
        </w:rPr>
        <w:t>do Advogado desta Casa</w:t>
      </w:r>
      <w:r w:rsidR="00DF2334">
        <w:rPr>
          <w:sz w:val="24"/>
          <w:szCs w:val="24"/>
        </w:rPr>
        <w:t>,</w:t>
      </w:r>
      <w:r w:rsidR="008872DF">
        <w:rPr>
          <w:sz w:val="24"/>
          <w:szCs w:val="24"/>
        </w:rPr>
        <w:t xml:space="preserve"> concluindo que sob o ponto de vista técnico-jurídico, o presente projeto está formal e materialmente adequado à legislação que rege a matéria, tendo sido observados os requisitos exigidos  </w:t>
      </w:r>
      <w:r w:rsidR="00F570F2">
        <w:rPr>
          <w:sz w:val="24"/>
          <w:szCs w:val="24"/>
        </w:rPr>
        <w:t>na Constituição da República</w:t>
      </w:r>
      <w:r w:rsidR="009C1915">
        <w:rPr>
          <w:sz w:val="24"/>
          <w:szCs w:val="24"/>
        </w:rPr>
        <w:t xml:space="preserve"> e nas </w:t>
      </w:r>
      <w:r w:rsidR="008872DF">
        <w:rPr>
          <w:sz w:val="24"/>
          <w:szCs w:val="24"/>
        </w:rPr>
        <w:t>Lei</w:t>
      </w:r>
      <w:r w:rsidR="009C1915">
        <w:rPr>
          <w:sz w:val="24"/>
          <w:szCs w:val="24"/>
        </w:rPr>
        <w:t>s</w:t>
      </w:r>
      <w:r w:rsidR="008872DF">
        <w:rPr>
          <w:sz w:val="24"/>
          <w:szCs w:val="24"/>
        </w:rPr>
        <w:t xml:space="preserve"> Complementar</w:t>
      </w:r>
      <w:r w:rsidR="009C1915">
        <w:rPr>
          <w:sz w:val="24"/>
          <w:szCs w:val="24"/>
        </w:rPr>
        <w:t>es</w:t>
      </w:r>
      <w:r w:rsidR="008872DF">
        <w:rPr>
          <w:sz w:val="24"/>
          <w:szCs w:val="24"/>
        </w:rPr>
        <w:t xml:space="preserve"> n° 95</w:t>
      </w:r>
      <w:r w:rsidR="009C1915">
        <w:rPr>
          <w:sz w:val="24"/>
          <w:szCs w:val="24"/>
        </w:rPr>
        <w:t>/</w:t>
      </w:r>
      <w:r w:rsidR="008872DF">
        <w:rPr>
          <w:sz w:val="24"/>
          <w:szCs w:val="24"/>
        </w:rPr>
        <w:t>98</w:t>
      </w:r>
      <w:r w:rsidR="009C1915">
        <w:rPr>
          <w:sz w:val="24"/>
          <w:szCs w:val="24"/>
        </w:rPr>
        <w:t xml:space="preserve"> e 101/2000.</w:t>
      </w:r>
      <w:r w:rsidR="00AC1163">
        <w:rPr>
          <w:bCs/>
          <w:sz w:val="24"/>
          <w:szCs w:val="24"/>
        </w:rPr>
        <w:t xml:space="preserve"> </w:t>
      </w:r>
      <w:r w:rsidR="00143C43">
        <w:rPr>
          <w:bCs/>
          <w:sz w:val="24"/>
          <w:szCs w:val="24"/>
        </w:rPr>
        <w:t xml:space="preserve"> Também foi anexado ao projeto o </w:t>
      </w:r>
      <w:r w:rsidR="00143C43" w:rsidRPr="00143C43">
        <w:rPr>
          <w:b/>
          <w:sz w:val="24"/>
          <w:szCs w:val="24"/>
        </w:rPr>
        <w:t>Parecer n° 05/2023</w:t>
      </w:r>
      <w:r w:rsidR="00143C43">
        <w:rPr>
          <w:bCs/>
          <w:sz w:val="24"/>
          <w:szCs w:val="24"/>
        </w:rPr>
        <w:t>, do Controle Interno, onde o Controlador aponta que “apesar de informar que os recursos serão utilizados na Secretaria Municipal de Saúde – Atenção Básica, é informado o Órgão 8 como beneficiário, sendo esse, a Secretaria Municipal de Educação, conforme pode verificar-se na captura de tela abaixo, extraída da LOA publicada pelo Executivo Municipal no sítio eletrônico oficial daquele Poder... Portanto, indispensável que seja oficiado o Poder Executivo Municipal, para que informe se o Órgão foi enumerado incorretamente ou se há pretensão de utilizar o recurso na Secretaria Municipal de Educação. Dada a divergência apontada OPINO pela IMPOSSIBILIDADE de aprovação do referido Projeto de Lei nos termos apresentados, até que se elucide os fatos...</w:t>
      </w:r>
      <w:proofErr w:type="gramStart"/>
      <w:r w:rsidR="00143C43">
        <w:rPr>
          <w:bCs/>
          <w:sz w:val="24"/>
          <w:szCs w:val="24"/>
        </w:rPr>
        <w:t>”</w:t>
      </w:r>
      <w:r w:rsidR="00681C93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>Após</w:t>
      </w:r>
      <w:proofErr w:type="gramEnd"/>
      <w:r w:rsidR="00706E45">
        <w:rPr>
          <w:sz w:val="24"/>
          <w:szCs w:val="24"/>
        </w:rPr>
        <w:t xml:space="preserve"> discussão,</w:t>
      </w:r>
      <w:r w:rsidR="00746A1D">
        <w:rPr>
          <w:sz w:val="24"/>
          <w:szCs w:val="24"/>
        </w:rPr>
        <w:t xml:space="preserve"> </w:t>
      </w:r>
      <w:r w:rsidR="00AA62B8">
        <w:rPr>
          <w:sz w:val="24"/>
          <w:szCs w:val="24"/>
        </w:rPr>
        <w:t>o</w:t>
      </w:r>
      <w:r w:rsidR="00746A1D">
        <w:rPr>
          <w:sz w:val="24"/>
          <w:szCs w:val="24"/>
        </w:rPr>
        <w:t xml:space="preserve"> Relator da Comissão, Vereador </w:t>
      </w:r>
      <w:proofErr w:type="spellStart"/>
      <w:r w:rsidR="00DF2334">
        <w:rPr>
          <w:sz w:val="24"/>
          <w:szCs w:val="24"/>
        </w:rPr>
        <w:t>Raufi</w:t>
      </w:r>
      <w:proofErr w:type="spellEnd"/>
      <w:r w:rsidR="00706E45">
        <w:rPr>
          <w:sz w:val="24"/>
          <w:szCs w:val="24"/>
        </w:rPr>
        <w:t xml:space="preserve"> </w:t>
      </w:r>
      <w:r w:rsidR="006808FC">
        <w:rPr>
          <w:sz w:val="24"/>
          <w:szCs w:val="24"/>
        </w:rPr>
        <w:t>argumentou que no projeto as fontes não estão especificadas, se é saúde ou educação, não tendo a secretaria para qual será destinado o recurso. O Controlador Ricardo fez uma pequena explanação condizente com o seu parecer, já mencionado, acrescentando que no projeto o recurso veio para a Saúde, no entanto o código é para a Secretaria de Educação. O Contador Antônio disse que houve um erro técnico no projeto e na verdade deveria ser substituído, sendo que o Controlador Ricardo sugeriu a apresentação de uma emenda para corrigir o erro. Após discussão,</w:t>
      </w:r>
      <w:r w:rsidR="00384D92">
        <w:rPr>
          <w:sz w:val="24"/>
          <w:szCs w:val="24"/>
        </w:rPr>
        <w:t xml:space="preserve"> tendo em vista que o Advogado Israel está em viagem para tratamento de saúde de familiar,</w:t>
      </w:r>
      <w:r w:rsidR="006808FC">
        <w:rPr>
          <w:sz w:val="24"/>
          <w:szCs w:val="24"/>
        </w:rPr>
        <w:t xml:space="preserve"> a Comissão decidiu, com a concordância do </w:t>
      </w:r>
      <w:r w:rsidR="00384D92">
        <w:rPr>
          <w:sz w:val="24"/>
          <w:szCs w:val="24"/>
        </w:rPr>
        <w:t>mesmo,</w:t>
      </w:r>
      <w:r w:rsidR="006808FC">
        <w:rPr>
          <w:sz w:val="24"/>
          <w:szCs w:val="24"/>
        </w:rPr>
        <w:t xml:space="preserve"> que a secretaria da Casa vai elaborar a emenda com a supervisão do Controlador Interno, para que se corrija esse erro. </w:t>
      </w:r>
      <w:r w:rsidR="00550767">
        <w:rPr>
          <w:sz w:val="24"/>
          <w:szCs w:val="24"/>
        </w:rPr>
        <w:t xml:space="preserve">O Vereador </w:t>
      </w:r>
      <w:proofErr w:type="spellStart"/>
      <w:r w:rsidR="00550767">
        <w:rPr>
          <w:sz w:val="24"/>
          <w:szCs w:val="24"/>
        </w:rPr>
        <w:t>Raufi</w:t>
      </w:r>
      <w:proofErr w:type="spellEnd"/>
      <w:r w:rsidR="00550767">
        <w:rPr>
          <w:sz w:val="24"/>
          <w:szCs w:val="24"/>
        </w:rPr>
        <w:t xml:space="preserve">, Relator da Comissão </w:t>
      </w:r>
      <w:proofErr w:type="gramStart"/>
      <w:r w:rsidR="00706E45">
        <w:rPr>
          <w:sz w:val="24"/>
          <w:szCs w:val="24"/>
        </w:rPr>
        <w:t>apresentou  parecer</w:t>
      </w:r>
      <w:proofErr w:type="gramEnd"/>
      <w:r w:rsidR="00DF2334">
        <w:rPr>
          <w:sz w:val="24"/>
          <w:szCs w:val="24"/>
        </w:rPr>
        <w:t>/voto</w:t>
      </w:r>
      <w:r w:rsidR="00706E45">
        <w:rPr>
          <w:sz w:val="24"/>
          <w:szCs w:val="24"/>
        </w:rPr>
        <w:t xml:space="preserve"> pela</w:t>
      </w:r>
      <w:r w:rsidR="00EB7137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 xml:space="preserve">  admissibilidade de tramitação, sendo que os</w:t>
      </w:r>
      <w:r w:rsidR="00EB7137">
        <w:rPr>
          <w:sz w:val="24"/>
          <w:szCs w:val="24"/>
        </w:rPr>
        <w:t xml:space="preserve"> demais membros da Comissão, Vereador</w:t>
      </w:r>
      <w:r w:rsidR="00AA62B8">
        <w:rPr>
          <w:sz w:val="24"/>
          <w:szCs w:val="24"/>
        </w:rPr>
        <w:t xml:space="preserve">a </w:t>
      </w:r>
      <w:r w:rsidR="00DF2334">
        <w:rPr>
          <w:sz w:val="24"/>
          <w:szCs w:val="24"/>
        </w:rPr>
        <w:t>Tereza</w:t>
      </w:r>
      <w:r w:rsidR="00EB7137">
        <w:rPr>
          <w:sz w:val="24"/>
          <w:szCs w:val="24"/>
        </w:rPr>
        <w:t xml:space="preserve"> e Vereador</w:t>
      </w:r>
      <w:r w:rsidR="00AA62B8">
        <w:rPr>
          <w:sz w:val="24"/>
          <w:szCs w:val="24"/>
        </w:rPr>
        <w:t>a</w:t>
      </w:r>
      <w:r w:rsidR="00EB7137">
        <w:rPr>
          <w:sz w:val="24"/>
          <w:szCs w:val="24"/>
        </w:rPr>
        <w:t xml:space="preserve"> </w:t>
      </w:r>
      <w:r w:rsidR="00DF2334">
        <w:rPr>
          <w:sz w:val="24"/>
          <w:szCs w:val="24"/>
        </w:rPr>
        <w:t>Mirele</w:t>
      </w:r>
      <w:r w:rsidR="00EB7137">
        <w:rPr>
          <w:sz w:val="24"/>
          <w:szCs w:val="24"/>
        </w:rPr>
        <w:t xml:space="preserve"> votaram à favor do parecer, portanto </w:t>
      </w:r>
      <w:r w:rsidR="00956277">
        <w:rPr>
          <w:sz w:val="24"/>
          <w:szCs w:val="24"/>
        </w:rPr>
        <w:t xml:space="preserve">FAVORÁVEL </w:t>
      </w:r>
      <w:r w:rsidR="00AA62B8">
        <w:rPr>
          <w:sz w:val="24"/>
          <w:szCs w:val="24"/>
        </w:rPr>
        <w:t>o parecer da Comissão</w:t>
      </w:r>
      <w:r w:rsidR="00EB7137">
        <w:rPr>
          <w:sz w:val="24"/>
          <w:szCs w:val="24"/>
        </w:rPr>
        <w:t>.</w:t>
      </w:r>
      <w:r w:rsidR="00384D92">
        <w:rPr>
          <w:sz w:val="24"/>
          <w:szCs w:val="24"/>
        </w:rPr>
        <w:t xml:space="preserve"> Ato contínuo, a Vereadora Tereza explanou sobre o </w:t>
      </w:r>
      <w:r w:rsidR="00384D92" w:rsidRPr="00384D92">
        <w:rPr>
          <w:b/>
          <w:bCs/>
          <w:sz w:val="24"/>
          <w:szCs w:val="24"/>
        </w:rPr>
        <w:t>Projeto de Lei n° 019/2023</w:t>
      </w:r>
      <w:r w:rsidR="00384D92">
        <w:rPr>
          <w:sz w:val="24"/>
          <w:szCs w:val="24"/>
        </w:rPr>
        <w:t xml:space="preserve">, que autoriza o Poder Executivo a alterar a LOA 2023 (Lei Municipal 2.265 de 16/12/2022) e a ajustar as programações estabelecidas no Plano Plurianual </w:t>
      </w:r>
      <w:r w:rsidR="00384D92">
        <w:rPr>
          <w:sz w:val="24"/>
          <w:szCs w:val="24"/>
        </w:rPr>
        <w:lastRenderedPageBreak/>
        <w:t xml:space="preserve">– 2022 a 2025 (Lei Municipal 2.264 de 16/12/2022), para criação de dotação por superávit financeiro no valor de R$ 102.920,00 (cento e dois mil, novecentos e vinte reais), e dá outras providências. </w:t>
      </w:r>
      <w:r w:rsidR="00623F8C">
        <w:rPr>
          <w:sz w:val="24"/>
          <w:szCs w:val="24"/>
        </w:rPr>
        <w:t xml:space="preserve">Acompanha o projeto, o </w:t>
      </w:r>
      <w:r w:rsidR="00623F8C" w:rsidRPr="00623F8C">
        <w:rPr>
          <w:b/>
          <w:bCs/>
          <w:sz w:val="24"/>
          <w:szCs w:val="24"/>
        </w:rPr>
        <w:t>Parecer Jurídico n° 019/2023-I,</w:t>
      </w:r>
      <w:r w:rsidR="00623F8C">
        <w:rPr>
          <w:sz w:val="24"/>
          <w:szCs w:val="24"/>
        </w:rPr>
        <w:t xml:space="preserve"> no qual o Advogado conclui que sob o ponto de vista técnico-jurídico, o presente projeto está formal e materialmente adequado à legislação que rege a matéria, tendo sido observados todos os requisitos exigidos na Constituição da República e nas Leis Complementares </w:t>
      </w:r>
      <w:proofErr w:type="spellStart"/>
      <w:r w:rsidR="00623F8C">
        <w:rPr>
          <w:sz w:val="24"/>
          <w:szCs w:val="24"/>
        </w:rPr>
        <w:t>n°s</w:t>
      </w:r>
      <w:proofErr w:type="spellEnd"/>
      <w:r w:rsidR="00623F8C">
        <w:rPr>
          <w:sz w:val="24"/>
          <w:szCs w:val="24"/>
        </w:rPr>
        <w:t xml:space="preserve"> 95/98 e 101/2000. Também o </w:t>
      </w:r>
      <w:r w:rsidR="00623F8C" w:rsidRPr="00623F8C">
        <w:rPr>
          <w:b/>
          <w:bCs/>
          <w:sz w:val="24"/>
          <w:szCs w:val="24"/>
        </w:rPr>
        <w:t>Parecer n° 06/</w:t>
      </w:r>
      <w:proofErr w:type="gramStart"/>
      <w:r w:rsidR="00623F8C" w:rsidRPr="00623F8C">
        <w:rPr>
          <w:b/>
          <w:bCs/>
          <w:sz w:val="24"/>
          <w:szCs w:val="24"/>
        </w:rPr>
        <w:t>2023</w:t>
      </w:r>
      <w:r w:rsidR="00623F8C">
        <w:rPr>
          <w:sz w:val="24"/>
          <w:szCs w:val="24"/>
        </w:rPr>
        <w:t>,  do</w:t>
      </w:r>
      <w:proofErr w:type="gramEnd"/>
      <w:r w:rsidR="00623F8C">
        <w:rPr>
          <w:sz w:val="24"/>
          <w:szCs w:val="24"/>
        </w:rPr>
        <w:t xml:space="preserve"> Controle Interno, opinando pela possibilidade de aprovação do referido Projeto de Lei nos termos apresentados. </w:t>
      </w:r>
      <w:r w:rsidR="00623F8C">
        <w:rPr>
          <w:sz w:val="24"/>
          <w:szCs w:val="24"/>
        </w:rPr>
        <w:t xml:space="preserve">O Vereador </w:t>
      </w:r>
      <w:proofErr w:type="spellStart"/>
      <w:r w:rsidR="00623F8C">
        <w:rPr>
          <w:sz w:val="24"/>
          <w:szCs w:val="24"/>
        </w:rPr>
        <w:t>Raufi</w:t>
      </w:r>
      <w:proofErr w:type="spellEnd"/>
      <w:r w:rsidR="00623F8C">
        <w:rPr>
          <w:sz w:val="24"/>
          <w:szCs w:val="24"/>
        </w:rPr>
        <w:t xml:space="preserve">, Relator da Comissão </w:t>
      </w:r>
      <w:proofErr w:type="gramStart"/>
      <w:r w:rsidR="00623F8C">
        <w:rPr>
          <w:sz w:val="24"/>
          <w:szCs w:val="24"/>
        </w:rPr>
        <w:t>apresentou  parecer</w:t>
      </w:r>
      <w:proofErr w:type="gramEnd"/>
      <w:r w:rsidR="00623F8C">
        <w:rPr>
          <w:sz w:val="24"/>
          <w:szCs w:val="24"/>
        </w:rPr>
        <w:t>/voto pela   admissibilidade de tramitação, sendo que os demais membros da Comissão, Vereadora Tereza e Vereadora Mirele votaram à favor do parecer, portanto FAVORÁVEL o parecer da Comissão.</w:t>
      </w:r>
      <w:r w:rsidR="00623F8C">
        <w:rPr>
          <w:sz w:val="24"/>
          <w:szCs w:val="24"/>
        </w:rPr>
        <w:t xml:space="preserve"> </w:t>
      </w:r>
      <w:r w:rsidR="00EB7137">
        <w:rPr>
          <w:sz w:val="24"/>
          <w:szCs w:val="24"/>
        </w:rPr>
        <w:t xml:space="preserve"> </w:t>
      </w:r>
      <w:r w:rsidR="002800EF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DF2334">
        <w:rPr>
          <w:sz w:val="24"/>
          <w:szCs w:val="24"/>
        </w:rPr>
        <w:t>1</w:t>
      </w:r>
      <w:r w:rsidR="00623F8C">
        <w:rPr>
          <w:sz w:val="24"/>
          <w:szCs w:val="24"/>
        </w:rPr>
        <w:t>7 de abril</w:t>
      </w:r>
      <w:r w:rsidR="00DF2334">
        <w:rPr>
          <w:sz w:val="24"/>
          <w:szCs w:val="24"/>
        </w:rPr>
        <w:t xml:space="preserve"> de 2023</w:t>
      </w:r>
      <w:r w:rsidRPr="00B0036A">
        <w:rPr>
          <w:sz w:val="24"/>
          <w:szCs w:val="24"/>
        </w:rPr>
        <w:t>.</w:t>
      </w:r>
    </w:p>
    <w:p w14:paraId="7FACEA65" w14:textId="77777777" w:rsidR="00A204F7" w:rsidRDefault="00A204F7" w:rsidP="00872E16">
      <w:pPr>
        <w:jc w:val="both"/>
        <w:rPr>
          <w:sz w:val="24"/>
          <w:szCs w:val="24"/>
        </w:rPr>
      </w:pPr>
    </w:p>
    <w:p w14:paraId="06F39F35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4B2F6C73" w14:textId="396DE37F" w:rsidR="002F6668" w:rsidRDefault="00DF2334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TEREZA CAMILO DOS SANTOS</w:t>
      </w:r>
    </w:p>
    <w:p w14:paraId="75605A74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0C7B1CD0" w14:textId="77777777" w:rsidR="00872E16" w:rsidRDefault="00872E16" w:rsidP="00872E16">
      <w:pPr>
        <w:jc w:val="both"/>
        <w:rPr>
          <w:sz w:val="24"/>
          <w:szCs w:val="24"/>
        </w:rPr>
      </w:pPr>
    </w:p>
    <w:p w14:paraId="5F644140" w14:textId="77777777" w:rsidR="004C0EF2" w:rsidRPr="00A204F7" w:rsidRDefault="004C0EF2" w:rsidP="00872E16">
      <w:pPr>
        <w:jc w:val="both"/>
        <w:rPr>
          <w:bCs/>
          <w:sz w:val="20"/>
          <w:szCs w:val="20"/>
        </w:rPr>
      </w:pPr>
    </w:p>
    <w:p w14:paraId="6A0D1706" w14:textId="4FF119C7" w:rsidR="002F6668" w:rsidRDefault="00DF2334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RAUFI EDSON FRANCO PEDROSO</w:t>
      </w:r>
    </w:p>
    <w:p w14:paraId="13393B9E" w14:textId="27A91516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</w:t>
      </w:r>
      <w:r w:rsidR="00956277">
        <w:rPr>
          <w:sz w:val="24"/>
          <w:szCs w:val="24"/>
        </w:rPr>
        <w:t>Finanças, Orçamento e Fiscalização</w:t>
      </w:r>
    </w:p>
    <w:p w14:paraId="15B0C83C" w14:textId="24282099" w:rsidR="00D9640D" w:rsidRDefault="00D9640D" w:rsidP="00414FEC">
      <w:pPr>
        <w:jc w:val="both"/>
        <w:rPr>
          <w:b/>
          <w:sz w:val="24"/>
          <w:szCs w:val="24"/>
        </w:rPr>
      </w:pPr>
    </w:p>
    <w:p w14:paraId="358DDC22" w14:textId="77777777" w:rsidR="004C0EF2" w:rsidRDefault="004C0EF2" w:rsidP="00414FEC">
      <w:pPr>
        <w:jc w:val="both"/>
        <w:rPr>
          <w:b/>
          <w:sz w:val="24"/>
          <w:szCs w:val="24"/>
        </w:rPr>
      </w:pPr>
    </w:p>
    <w:p w14:paraId="39FE633D" w14:textId="7AE51769" w:rsidR="00956277" w:rsidRDefault="00DF2334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MIRELE PAULA CETTO LEITE</w:t>
      </w:r>
    </w:p>
    <w:p w14:paraId="6F31F2E6" w14:textId="2B0E0BA1" w:rsidR="00414FEC" w:rsidRPr="00B0036A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204F7">
        <w:rPr>
          <w:sz w:val="24"/>
          <w:szCs w:val="24"/>
        </w:rPr>
        <w:t>a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6A40564A" w14:textId="77777777" w:rsidR="00872E16" w:rsidRDefault="00872E16" w:rsidP="00872E16">
      <w:pPr>
        <w:jc w:val="both"/>
        <w:rPr>
          <w:sz w:val="24"/>
          <w:szCs w:val="24"/>
        </w:rPr>
      </w:pPr>
    </w:p>
    <w:p w14:paraId="7410A8B5" w14:textId="77777777" w:rsidR="00623F8C" w:rsidRDefault="00623F8C" w:rsidP="00872E16">
      <w:pPr>
        <w:jc w:val="both"/>
        <w:rPr>
          <w:sz w:val="24"/>
          <w:szCs w:val="24"/>
        </w:rPr>
      </w:pPr>
    </w:p>
    <w:p w14:paraId="1C3BFEAB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4A59926" w14:textId="77777777" w:rsidR="00872E16" w:rsidRDefault="00872E16" w:rsidP="00872E16">
      <w:pPr>
        <w:jc w:val="both"/>
      </w:pPr>
    </w:p>
    <w:p w14:paraId="1FF11508" w14:textId="77777777" w:rsidR="00872E16" w:rsidRDefault="00872E16" w:rsidP="00872E16"/>
    <w:p w14:paraId="7EC09FA8" w14:textId="77777777" w:rsidR="00872E16" w:rsidRDefault="00872E16" w:rsidP="00872E16"/>
    <w:p w14:paraId="3EB9E25F" w14:textId="77777777" w:rsidR="00872E16" w:rsidRDefault="00872E16" w:rsidP="00872E16"/>
    <w:p w14:paraId="7C2E378A" w14:textId="77777777" w:rsidR="001D5B25" w:rsidRDefault="001D5B25"/>
    <w:sectPr w:rsidR="001D5B25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1180D"/>
    <w:rsid w:val="00032796"/>
    <w:rsid w:val="000772E1"/>
    <w:rsid w:val="000B3312"/>
    <w:rsid w:val="000F402C"/>
    <w:rsid w:val="00143C43"/>
    <w:rsid w:val="001D3B8A"/>
    <w:rsid w:val="001D5B25"/>
    <w:rsid w:val="00206F15"/>
    <w:rsid w:val="0020704A"/>
    <w:rsid w:val="00221591"/>
    <w:rsid w:val="00244798"/>
    <w:rsid w:val="002800EF"/>
    <w:rsid w:val="00297C2B"/>
    <w:rsid w:val="002A03A2"/>
    <w:rsid w:val="002F6668"/>
    <w:rsid w:val="00384D92"/>
    <w:rsid w:val="003A1D24"/>
    <w:rsid w:val="003D1182"/>
    <w:rsid w:val="003E6BD3"/>
    <w:rsid w:val="003F41D7"/>
    <w:rsid w:val="003F7DED"/>
    <w:rsid w:val="00414FEC"/>
    <w:rsid w:val="00424B75"/>
    <w:rsid w:val="00451D63"/>
    <w:rsid w:val="00473F9B"/>
    <w:rsid w:val="004B1093"/>
    <w:rsid w:val="004C0EF2"/>
    <w:rsid w:val="00550767"/>
    <w:rsid w:val="0059418A"/>
    <w:rsid w:val="00597346"/>
    <w:rsid w:val="00623F8C"/>
    <w:rsid w:val="006808FC"/>
    <w:rsid w:val="00681C93"/>
    <w:rsid w:val="006F3F17"/>
    <w:rsid w:val="00706E45"/>
    <w:rsid w:val="00746A1D"/>
    <w:rsid w:val="007A0547"/>
    <w:rsid w:val="007A3234"/>
    <w:rsid w:val="007A5E50"/>
    <w:rsid w:val="007D54D7"/>
    <w:rsid w:val="007E15DA"/>
    <w:rsid w:val="00872E16"/>
    <w:rsid w:val="00876C0D"/>
    <w:rsid w:val="008872DF"/>
    <w:rsid w:val="00956277"/>
    <w:rsid w:val="0096068D"/>
    <w:rsid w:val="009B12EE"/>
    <w:rsid w:val="009C1915"/>
    <w:rsid w:val="00A204F7"/>
    <w:rsid w:val="00A54A27"/>
    <w:rsid w:val="00AA62B8"/>
    <w:rsid w:val="00AC0F87"/>
    <w:rsid w:val="00AC1163"/>
    <w:rsid w:val="00B75AEE"/>
    <w:rsid w:val="00BD1ACF"/>
    <w:rsid w:val="00BF3831"/>
    <w:rsid w:val="00C070C3"/>
    <w:rsid w:val="00C4770F"/>
    <w:rsid w:val="00C82068"/>
    <w:rsid w:val="00CB5322"/>
    <w:rsid w:val="00D331A1"/>
    <w:rsid w:val="00D369DE"/>
    <w:rsid w:val="00D74E5D"/>
    <w:rsid w:val="00D75BED"/>
    <w:rsid w:val="00D87457"/>
    <w:rsid w:val="00D87ACA"/>
    <w:rsid w:val="00D9640D"/>
    <w:rsid w:val="00DF12EF"/>
    <w:rsid w:val="00DF2334"/>
    <w:rsid w:val="00E31538"/>
    <w:rsid w:val="00E91127"/>
    <w:rsid w:val="00EB7137"/>
    <w:rsid w:val="00EC3D32"/>
    <w:rsid w:val="00EC4E32"/>
    <w:rsid w:val="00F570F2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AB32"/>
  <w15:docId w15:val="{DA7BAE67-0E52-4BAA-843E-5C3B807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rsid w:val="00F570F2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F570F2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F570F2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878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7</cp:revision>
  <cp:lastPrinted>2023-04-17T19:38:00Z</cp:lastPrinted>
  <dcterms:created xsi:type="dcterms:W3CDTF">2023-04-17T17:16:00Z</dcterms:created>
  <dcterms:modified xsi:type="dcterms:W3CDTF">2023-04-17T19:40:00Z</dcterms:modified>
</cp:coreProperties>
</file>