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74F60E21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BE4D73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 xml:space="preserve">FISCALIZAÇÃO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43ED5B2E" w14:textId="32F5BD54" w:rsidR="00537581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3273F8">
        <w:rPr>
          <w:sz w:val="24"/>
          <w:szCs w:val="24"/>
        </w:rPr>
        <w:t>nove</w:t>
      </w:r>
      <w:r w:rsidR="0010578A">
        <w:rPr>
          <w:sz w:val="24"/>
          <w:szCs w:val="24"/>
        </w:rPr>
        <w:t xml:space="preserve"> dias</w:t>
      </w:r>
      <w:r w:rsidR="005C6E8D">
        <w:rPr>
          <w:sz w:val="24"/>
          <w:szCs w:val="24"/>
        </w:rPr>
        <w:t xml:space="preserve"> do mês de </w:t>
      </w:r>
      <w:r w:rsidR="003273F8">
        <w:rPr>
          <w:sz w:val="24"/>
          <w:szCs w:val="24"/>
        </w:rPr>
        <w:t>outubro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3273F8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3273F8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3273F8" w:rsidRPr="003273F8">
        <w:rPr>
          <w:b/>
          <w:bCs/>
          <w:sz w:val="24"/>
          <w:szCs w:val="24"/>
        </w:rPr>
        <w:t>Adriano Cezar Richter</w:t>
      </w:r>
      <w:r w:rsidR="00A24468" w:rsidRPr="00A24468">
        <w:rPr>
          <w:b/>
          <w:bCs/>
          <w:sz w:val="24"/>
          <w:szCs w:val="24"/>
        </w:rPr>
        <w:t xml:space="preserve"> e Givanildo José </w:t>
      </w:r>
      <w:proofErr w:type="spellStart"/>
      <w:r w:rsidR="00A24468" w:rsidRPr="00A24468">
        <w:rPr>
          <w:b/>
          <w:bCs/>
          <w:sz w:val="24"/>
          <w:szCs w:val="24"/>
        </w:rPr>
        <w:t>Tirolti</w:t>
      </w:r>
      <w:proofErr w:type="spellEnd"/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 xml:space="preserve">de </w:t>
      </w:r>
      <w:r w:rsidR="00A24468">
        <w:rPr>
          <w:sz w:val="24"/>
          <w:szCs w:val="24"/>
        </w:rPr>
        <w:t xml:space="preserve">Educação, Saúde e Assistência, estando </w:t>
      </w:r>
      <w:r w:rsidR="00A24468" w:rsidRPr="00A24468">
        <w:rPr>
          <w:b/>
          <w:bCs/>
          <w:sz w:val="24"/>
          <w:szCs w:val="24"/>
        </w:rPr>
        <w:t>ausente o vereador Sandro Sabino Borges</w:t>
      </w:r>
      <w:r w:rsidR="00A24468">
        <w:rPr>
          <w:sz w:val="24"/>
          <w:szCs w:val="24"/>
        </w:rPr>
        <w:t>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 xml:space="preserve">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>ogado Israel Francisco dos Santos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3273F8">
        <w:rPr>
          <w:sz w:val="24"/>
          <w:szCs w:val="24"/>
        </w:rPr>
        <w:t>20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</w:t>
      </w:r>
      <w:r w:rsidR="00A24468">
        <w:rPr>
          <w:sz w:val="24"/>
          <w:szCs w:val="24"/>
        </w:rPr>
        <w:t xml:space="preserve"> e </w:t>
      </w:r>
      <w:r w:rsidR="003273F8">
        <w:rPr>
          <w:sz w:val="24"/>
          <w:szCs w:val="24"/>
        </w:rPr>
        <w:t>Educação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>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3273F8">
        <w:rPr>
          <w:b/>
          <w:bCs/>
          <w:sz w:val="24"/>
          <w:szCs w:val="24"/>
        </w:rPr>
        <w:t>Decreto Legislativo n° 04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3273F8">
        <w:rPr>
          <w:sz w:val="24"/>
          <w:szCs w:val="24"/>
        </w:rPr>
        <w:t>e autoria da vereadora Mirele e demais vereadores,</w:t>
      </w:r>
      <w:r w:rsidR="00EC64A1">
        <w:rPr>
          <w:sz w:val="24"/>
          <w:szCs w:val="24"/>
        </w:rPr>
        <w:t xml:space="preserve"> que “</w:t>
      </w:r>
      <w:r w:rsidR="003273F8">
        <w:rPr>
          <w:sz w:val="24"/>
          <w:szCs w:val="24"/>
        </w:rPr>
        <w:t>Concede Título de Cidadã Honorária do Município de Guaíra, Estado do Paraná, à pessoa de Maria Guilherme Noguchi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2874C8">
        <w:rPr>
          <w:b/>
          <w:bCs/>
          <w:sz w:val="24"/>
          <w:szCs w:val="24"/>
        </w:rPr>
        <w:t>5</w:t>
      </w:r>
      <w:r w:rsidR="003273F8">
        <w:rPr>
          <w:b/>
          <w:bCs/>
          <w:sz w:val="24"/>
          <w:szCs w:val="24"/>
        </w:rPr>
        <w:t>7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</w:t>
      </w:r>
      <w:r w:rsidR="00E10A50">
        <w:rPr>
          <w:sz w:val="24"/>
          <w:szCs w:val="24"/>
        </w:rPr>
        <w:t xml:space="preserve"> </w:t>
      </w:r>
      <w:r w:rsidR="003273F8">
        <w:rPr>
          <w:sz w:val="24"/>
          <w:szCs w:val="24"/>
        </w:rPr>
        <w:t>afirma que sob o ponto de</w:t>
      </w:r>
      <w:r w:rsidR="00E10A50">
        <w:rPr>
          <w:sz w:val="24"/>
          <w:szCs w:val="24"/>
        </w:rPr>
        <w:t xml:space="preserve"> vista técnico-jurídico, o presente projeto está formal e materialmente adequado à legislação que rege a matéria, tendo sido observados todos os requisitos exigidos na </w:t>
      </w:r>
      <w:r w:rsidR="00583544">
        <w:rPr>
          <w:sz w:val="24"/>
          <w:szCs w:val="24"/>
        </w:rPr>
        <w:t>Constituição</w:t>
      </w:r>
      <w:r w:rsidR="00BB29D3">
        <w:rPr>
          <w:sz w:val="24"/>
          <w:szCs w:val="24"/>
        </w:rPr>
        <w:t xml:space="preserve"> </w:t>
      </w:r>
      <w:r w:rsidR="003273F8">
        <w:rPr>
          <w:sz w:val="24"/>
          <w:szCs w:val="24"/>
        </w:rPr>
        <w:t>Federal, Lei Orgânica e Regimento Interno desta Casa.</w:t>
      </w:r>
      <w:r w:rsidR="00583544">
        <w:rPr>
          <w:sz w:val="24"/>
          <w:szCs w:val="24"/>
        </w:rPr>
        <w:t xml:space="preserve">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</w:t>
      </w:r>
      <w:r w:rsidR="001B38A0">
        <w:rPr>
          <w:sz w:val="24"/>
          <w:szCs w:val="24"/>
        </w:rPr>
        <w:t xml:space="preserve"> e após discussão</w:t>
      </w:r>
      <w:r w:rsidR="00C70432">
        <w:rPr>
          <w:sz w:val="24"/>
          <w:szCs w:val="24"/>
        </w:rPr>
        <w:t xml:space="preserve"> apresent</w:t>
      </w:r>
      <w:r w:rsidR="001B38A0">
        <w:rPr>
          <w:sz w:val="24"/>
          <w:szCs w:val="24"/>
        </w:rPr>
        <w:t>ou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3273F8">
        <w:rPr>
          <w:sz w:val="24"/>
          <w:szCs w:val="24"/>
        </w:rPr>
        <w:t xml:space="preserve"> e a vereadora Karina votaram à favor</w:t>
      </w:r>
      <w:r w:rsidR="00C70432">
        <w:rPr>
          <w:sz w:val="24"/>
          <w:szCs w:val="24"/>
        </w:rPr>
        <w:t xml:space="preserve">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</w:t>
      </w:r>
      <w:r w:rsidR="004C6367">
        <w:rPr>
          <w:sz w:val="24"/>
          <w:szCs w:val="24"/>
        </w:rPr>
        <w:t xml:space="preserve"> </w:t>
      </w:r>
      <w:r w:rsidR="00583544">
        <w:rPr>
          <w:sz w:val="24"/>
          <w:szCs w:val="24"/>
        </w:rPr>
        <w:t xml:space="preserve">Também </w:t>
      </w:r>
      <w:r w:rsidR="00BB29D3">
        <w:rPr>
          <w:sz w:val="24"/>
          <w:szCs w:val="24"/>
        </w:rPr>
        <w:t>o</w:t>
      </w:r>
      <w:r w:rsidR="00583544">
        <w:rPr>
          <w:sz w:val="24"/>
          <w:szCs w:val="24"/>
        </w:rPr>
        <w:t xml:space="preserve"> </w:t>
      </w:r>
      <w:proofErr w:type="gramStart"/>
      <w:r w:rsidR="00BB29D3">
        <w:rPr>
          <w:sz w:val="24"/>
          <w:szCs w:val="24"/>
        </w:rPr>
        <w:t>vereador  Givanildo</w:t>
      </w:r>
      <w:proofErr w:type="gramEnd"/>
      <w:r w:rsidR="00583544">
        <w:rPr>
          <w:sz w:val="24"/>
          <w:szCs w:val="24"/>
        </w:rPr>
        <w:t xml:space="preserve">, relator da </w:t>
      </w:r>
      <w:r w:rsidR="00BB29D3">
        <w:rPr>
          <w:sz w:val="24"/>
          <w:szCs w:val="24"/>
        </w:rPr>
        <w:t>Educação, Saúde e Assistência</w:t>
      </w:r>
      <w:r w:rsidR="00583544">
        <w:rPr>
          <w:sz w:val="24"/>
          <w:szCs w:val="24"/>
        </w:rPr>
        <w:t xml:space="preserve">, apresentou parecer/voto pela admissibilidade e tramitação, sendo que o vereador </w:t>
      </w:r>
      <w:r w:rsidR="00C9473F">
        <w:rPr>
          <w:sz w:val="24"/>
          <w:szCs w:val="24"/>
        </w:rPr>
        <w:t>Adriano</w:t>
      </w:r>
      <w:r w:rsidR="00BB29D3">
        <w:rPr>
          <w:sz w:val="24"/>
          <w:szCs w:val="24"/>
        </w:rPr>
        <w:t xml:space="preserve"> votou </w:t>
      </w:r>
      <w:r w:rsidR="00583544">
        <w:rPr>
          <w:sz w:val="24"/>
          <w:szCs w:val="24"/>
        </w:rPr>
        <w:t>à favor do parecer, portanto FAVORÁVEL o parecer da Comissão.</w:t>
      </w:r>
      <w:r w:rsidR="00BB29D3">
        <w:rPr>
          <w:sz w:val="24"/>
          <w:szCs w:val="24"/>
        </w:rPr>
        <w:t xml:space="preserve"> Ato contínuo foi analisado</w:t>
      </w:r>
      <w:r w:rsidR="00C9473F">
        <w:rPr>
          <w:sz w:val="24"/>
          <w:szCs w:val="24"/>
        </w:rPr>
        <w:t xml:space="preserve"> pela Comissão de Finanças, Orçamento e Fiscalização</w:t>
      </w:r>
      <w:r w:rsidR="00BB29D3">
        <w:rPr>
          <w:sz w:val="24"/>
          <w:szCs w:val="24"/>
        </w:rPr>
        <w:t xml:space="preserve"> o </w:t>
      </w:r>
      <w:r w:rsidR="00BB29D3" w:rsidRPr="00BB29D3">
        <w:rPr>
          <w:b/>
          <w:bCs/>
          <w:sz w:val="24"/>
          <w:szCs w:val="24"/>
        </w:rPr>
        <w:t>Projeto de Lei n° 05</w:t>
      </w:r>
      <w:r w:rsidR="00C9473F">
        <w:rPr>
          <w:b/>
          <w:bCs/>
          <w:sz w:val="24"/>
          <w:szCs w:val="24"/>
        </w:rPr>
        <w:t>1</w:t>
      </w:r>
      <w:r w:rsidR="00BB29D3" w:rsidRPr="00BB29D3">
        <w:rPr>
          <w:b/>
          <w:bCs/>
          <w:sz w:val="24"/>
          <w:szCs w:val="24"/>
        </w:rPr>
        <w:t>/2023</w:t>
      </w:r>
      <w:r w:rsidR="00BB29D3">
        <w:rPr>
          <w:sz w:val="24"/>
          <w:szCs w:val="24"/>
        </w:rPr>
        <w:t>, d</w:t>
      </w:r>
      <w:r w:rsidR="00C9473F">
        <w:rPr>
          <w:sz w:val="24"/>
          <w:szCs w:val="24"/>
        </w:rPr>
        <w:t>o Executivo</w:t>
      </w:r>
      <w:r w:rsidR="00BB29D3">
        <w:rPr>
          <w:sz w:val="24"/>
          <w:szCs w:val="24"/>
        </w:rPr>
        <w:t xml:space="preserve">, que “Dispõe sobre </w:t>
      </w:r>
      <w:r w:rsidR="00C9473F">
        <w:rPr>
          <w:sz w:val="24"/>
          <w:szCs w:val="24"/>
        </w:rPr>
        <w:t>alterações da Lei Municipal n° 2.202 de 09.12.2021, com inserções de metas no plano plurianual para o período de 2024 a 2025 e dá</w:t>
      </w:r>
      <w:r w:rsidR="00BB29D3">
        <w:rPr>
          <w:sz w:val="24"/>
          <w:szCs w:val="24"/>
        </w:rPr>
        <w:t xml:space="preserve"> outras providências”, acompanhado do  </w:t>
      </w:r>
      <w:r w:rsidR="00BB29D3" w:rsidRPr="00BB29D3">
        <w:rPr>
          <w:b/>
          <w:bCs/>
          <w:sz w:val="24"/>
          <w:szCs w:val="24"/>
        </w:rPr>
        <w:t>Parecer Jurídico n° 05</w:t>
      </w:r>
      <w:r w:rsidR="00C9473F">
        <w:rPr>
          <w:b/>
          <w:bCs/>
          <w:sz w:val="24"/>
          <w:szCs w:val="24"/>
        </w:rPr>
        <w:t>9</w:t>
      </w:r>
      <w:r w:rsidR="00BB29D3" w:rsidRPr="00BB29D3">
        <w:rPr>
          <w:b/>
          <w:bCs/>
          <w:sz w:val="24"/>
          <w:szCs w:val="24"/>
        </w:rPr>
        <w:t>/2023-I</w:t>
      </w:r>
      <w:r w:rsidR="00BB29D3">
        <w:rPr>
          <w:sz w:val="24"/>
          <w:szCs w:val="24"/>
        </w:rPr>
        <w:t xml:space="preserve">, </w:t>
      </w:r>
      <w:r w:rsidR="001B38A0">
        <w:rPr>
          <w:sz w:val="24"/>
          <w:szCs w:val="24"/>
        </w:rPr>
        <w:t xml:space="preserve">no qual o Advogado conclui </w:t>
      </w:r>
      <w:r w:rsidR="00C9473F">
        <w:rPr>
          <w:sz w:val="24"/>
          <w:szCs w:val="24"/>
        </w:rPr>
        <w:t xml:space="preserve">que o projeto está formal e materialmente adequado à legislação que rege a matéria, tendo sido observados todos os requisitos exigidos na Constituição da República e nas Leis Complementares </w:t>
      </w:r>
      <w:proofErr w:type="spellStart"/>
      <w:r w:rsidR="00C9473F">
        <w:rPr>
          <w:sz w:val="24"/>
          <w:szCs w:val="24"/>
        </w:rPr>
        <w:t>n°s</w:t>
      </w:r>
      <w:proofErr w:type="spellEnd"/>
      <w:r w:rsidR="00C9473F">
        <w:rPr>
          <w:sz w:val="24"/>
          <w:szCs w:val="24"/>
        </w:rPr>
        <w:t xml:space="preserve"> 95/98 e 101/2000, não havendo óbice a que o projeto seja aprovado pela Comissão d </w:t>
      </w:r>
      <w:proofErr w:type="spellStart"/>
      <w:r w:rsidR="00C9473F">
        <w:rPr>
          <w:sz w:val="24"/>
          <w:szCs w:val="24"/>
        </w:rPr>
        <w:t>eFinanças</w:t>
      </w:r>
      <w:proofErr w:type="spellEnd"/>
      <w:r w:rsidR="00C9473F">
        <w:rPr>
          <w:sz w:val="24"/>
          <w:szCs w:val="24"/>
        </w:rPr>
        <w:t xml:space="preserve">, Orçamento e Fiscalização. </w:t>
      </w:r>
      <w:r w:rsidR="001B38A0">
        <w:rPr>
          <w:sz w:val="24"/>
          <w:szCs w:val="24"/>
        </w:rPr>
        <w:t xml:space="preserve"> </w:t>
      </w:r>
      <w:r w:rsidR="00C9473F">
        <w:rPr>
          <w:sz w:val="24"/>
          <w:szCs w:val="24"/>
        </w:rPr>
        <w:t xml:space="preserve">O </w:t>
      </w:r>
      <w:proofErr w:type="gramStart"/>
      <w:r w:rsidR="00C9473F">
        <w:rPr>
          <w:sz w:val="24"/>
          <w:szCs w:val="24"/>
        </w:rPr>
        <w:t xml:space="preserve">vereador </w:t>
      </w:r>
      <w:r w:rsidR="00050491">
        <w:rPr>
          <w:sz w:val="24"/>
          <w:szCs w:val="24"/>
        </w:rPr>
        <w:t xml:space="preserve"> </w:t>
      </w:r>
      <w:proofErr w:type="spellStart"/>
      <w:r w:rsidR="00050491">
        <w:rPr>
          <w:sz w:val="24"/>
          <w:szCs w:val="24"/>
        </w:rPr>
        <w:t>Raufi</w:t>
      </w:r>
      <w:proofErr w:type="spellEnd"/>
      <w:proofErr w:type="gramEnd"/>
      <w:r w:rsidR="00050491">
        <w:rPr>
          <w:sz w:val="24"/>
          <w:szCs w:val="24"/>
        </w:rPr>
        <w:t>, relator da Comissão explanou sobre o projeto</w:t>
      </w:r>
      <w:r w:rsidR="00C9473F">
        <w:rPr>
          <w:sz w:val="24"/>
          <w:szCs w:val="24"/>
        </w:rPr>
        <w:t xml:space="preserve"> de lei</w:t>
      </w:r>
      <w:r w:rsidR="00063E00">
        <w:rPr>
          <w:sz w:val="24"/>
          <w:szCs w:val="24"/>
        </w:rPr>
        <w:t xml:space="preserve"> e </w:t>
      </w:r>
      <w:r w:rsidR="00050491">
        <w:rPr>
          <w:sz w:val="24"/>
          <w:szCs w:val="24"/>
        </w:rPr>
        <w:t xml:space="preserve">em seguida </w:t>
      </w:r>
      <w:r w:rsidR="00063E00">
        <w:rPr>
          <w:sz w:val="24"/>
          <w:szCs w:val="24"/>
        </w:rPr>
        <w:t>ficou definido que será realizada audiência pública no dia 25 de outubro, sobre as três peças orçamentárias LDO, PPA e LOA, as quais se encontram em discussão nesta Casa e somente após</w:t>
      </w:r>
      <w:r w:rsidR="00537581">
        <w:rPr>
          <w:sz w:val="24"/>
          <w:szCs w:val="24"/>
        </w:rPr>
        <w:t xml:space="preserve"> a audiência</w:t>
      </w:r>
      <w:r w:rsidR="00063E00">
        <w:rPr>
          <w:sz w:val="24"/>
          <w:szCs w:val="24"/>
        </w:rPr>
        <w:t xml:space="preserve"> serão exarados os pareceres da Comissão.  Por último foi analisado o </w:t>
      </w:r>
      <w:r w:rsidR="00063E00" w:rsidRPr="00063E00">
        <w:rPr>
          <w:b/>
          <w:bCs/>
          <w:sz w:val="24"/>
          <w:szCs w:val="24"/>
        </w:rPr>
        <w:t>Projeto de Lei n° 052/2023</w:t>
      </w:r>
      <w:r w:rsidR="00063E00">
        <w:rPr>
          <w:sz w:val="24"/>
          <w:szCs w:val="24"/>
        </w:rPr>
        <w:t xml:space="preserve">, do Executivo, acompanhado do </w:t>
      </w:r>
      <w:r w:rsidR="00063E00" w:rsidRPr="00063E00">
        <w:rPr>
          <w:b/>
          <w:bCs/>
          <w:sz w:val="24"/>
          <w:szCs w:val="24"/>
        </w:rPr>
        <w:t>Parecer Jurídico n° 058/2023-I,</w:t>
      </w:r>
      <w:r w:rsidR="00063E00">
        <w:rPr>
          <w:sz w:val="24"/>
          <w:szCs w:val="24"/>
        </w:rPr>
        <w:t xml:space="preserve"> onde o Advogado recomenda a coleta de manifestação do CONTROLE INTERNO deste Poder Legislativo, para verificação nos anexos, da </w:t>
      </w:r>
      <w:proofErr w:type="gramStart"/>
      <w:r w:rsidR="00063E00">
        <w:rPr>
          <w:sz w:val="24"/>
          <w:szCs w:val="24"/>
        </w:rPr>
        <w:t>conformação</w:t>
      </w:r>
      <w:r w:rsidR="00537581">
        <w:rPr>
          <w:sz w:val="24"/>
          <w:szCs w:val="24"/>
        </w:rPr>
        <w:t xml:space="preserve"> </w:t>
      </w:r>
      <w:r w:rsidR="00063E00">
        <w:rPr>
          <w:sz w:val="24"/>
          <w:szCs w:val="24"/>
        </w:rPr>
        <w:t xml:space="preserve"> ante</w:t>
      </w:r>
      <w:proofErr w:type="gramEnd"/>
      <w:r w:rsidR="00063E00">
        <w:rPr>
          <w:sz w:val="24"/>
          <w:szCs w:val="24"/>
        </w:rPr>
        <w:t xml:space="preserve"> </w:t>
      </w:r>
      <w:r w:rsidR="00537581">
        <w:rPr>
          <w:sz w:val="24"/>
          <w:szCs w:val="24"/>
        </w:rPr>
        <w:t xml:space="preserve"> </w:t>
      </w:r>
      <w:r w:rsidR="00063E00">
        <w:rPr>
          <w:sz w:val="24"/>
          <w:szCs w:val="24"/>
        </w:rPr>
        <w:t>aos</w:t>
      </w:r>
      <w:r w:rsidR="00537581">
        <w:rPr>
          <w:sz w:val="24"/>
          <w:szCs w:val="24"/>
        </w:rPr>
        <w:t xml:space="preserve">   </w:t>
      </w:r>
      <w:r w:rsidR="00063E00">
        <w:rPr>
          <w:sz w:val="24"/>
          <w:szCs w:val="24"/>
        </w:rPr>
        <w:t xml:space="preserve"> requisitos</w:t>
      </w:r>
      <w:r w:rsidR="00537581">
        <w:rPr>
          <w:sz w:val="24"/>
          <w:szCs w:val="24"/>
        </w:rPr>
        <w:t xml:space="preserve">   </w:t>
      </w:r>
      <w:r w:rsidR="00063E00">
        <w:rPr>
          <w:sz w:val="24"/>
          <w:szCs w:val="24"/>
        </w:rPr>
        <w:t xml:space="preserve"> básicos</w:t>
      </w:r>
      <w:r w:rsidR="00537581">
        <w:rPr>
          <w:sz w:val="24"/>
          <w:szCs w:val="24"/>
        </w:rPr>
        <w:t xml:space="preserve">   </w:t>
      </w:r>
      <w:r w:rsidR="00063E00">
        <w:rPr>
          <w:sz w:val="24"/>
          <w:szCs w:val="24"/>
        </w:rPr>
        <w:t xml:space="preserve"> necessários e</w:t>
      </w:r>
      <w:r w:rsidR="00537581">
        <w:rPr>
          <w:sz w:val="24"/>
          <w:szCs w:val="24"/>
        </w:rPr>
        <w:t xml:space="preserve">  </w:t>
      </w:r>
      <w:r w:rsidR="00063E00">
        <w:rPr>
          <w:sz w:val="24"/>
          <w:szCs w:val="24"/>
        </w:rPr>
        <w:t xml:space="preserve"> a</w:t>
      </w:r>
      <w:r w:rsidR="00537581">
        <w:rPr>
          <w:sz w:val="24"/>
          <w:szCs w:val="24"/>
        </w:rPr>
        <w:t xml:space="preserve">  </w:t>
      </w:r>
      <w:r w:rsidR="00063E00">
        <w:rPr>
          <w:sz w:val="24"/>
          <w:szCs w:val="24"/>
        </w:rPr>
        <w:t xml:space="preserve"> coesão</w:t>
      </w:r>
      <w:r w:rsidR="00537581">
        <w:rPr>
          <w:sz w:val="24"/>
          <w:szCs w:val="24"/>
        </w:rPr>
        <w:t xml:space="preserve">  </w:t>
      </w:r>
      <w:r w:rsidR="00063E00">
        <w:rPr>
          <w:sz w:val="24"/>
          <w:szCs w:val="24"/>
        </w:rPr>
        <w:t xml:space="preserve"> entre</w:t>
      </w:r>
      <w:r w:rsidR="00537581">
        <w:rPr>
          <w:sz w:val="24"/>
          <w:szCs w:val="24"/>
        </w:rPr>
        <w:t xml:space="preserve">   </w:t>
      </w:r>
      <w:r w:rsidR="00063E00">
        <w:rPr>
          <w:sz w:val="24"/>
          <w:szCs w:val="24"/>
        </w:rPr>
        <w:t xml:space="preserve"> as peças </w:t>
      </w:r>
    </w:p>
    <w:p w14:paraId="73BD077D" w14:textId="52D14491" w:rsidR="00537581" w:rsidRPr="00534522" w:rsidRDefault="00537581" w:rsidP="0053758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</w:t>
      </w:r>
      <w:r w:rsidRPr="00534522">
        <w:rPr>
          <w:sz w:val="22"/>
          <w:szCs w:val="22"/>
        </w:rPr>
        <w:t xml:space="preserve">(Ata n° </w:t>
      </w:r>
      <w:r>
        <w:rPr>
          <w:sz w:val="22"/>
          <w:szCs w:val="22"/>
        </w:rPr>
        <w:t>21</w:t>
      </w:r>
      <w:r w:rsidRPr="00534522">
        <w:rPr>
          <w:sz w:val="22"/>
          <w:szCs w:val="22"/>
        </w:rPr>
        <w:t xml:space="preserve">/2023 – Constituição, </w:t>
      </w:r>
      <w:r>
        <w:rPr>
          <w:sz w:val="22"/>
          <w:szCs w:val="22"/>
        </w:rPr>
        <w:t>Finanças e Educação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2</w:t>
      </w:r>
      <w:r w:rsidRPr="00534522">
        <w:rPr>
          <w:sz w:val="22"/>
          <w:szCs w:val="22"/>
        </w:rPr>
        <w:t>)</w:t>
      </w:r>
    </w:p>
    <w:p w14:paraId="76A6B00E" w14:textId="77777777" w:rsidR="00537581" w:rsidRDefault="00537581" w:rsidP="00B31734">
      <w:pPr>
        <w:jc w:val="both"/>
        <w:rPr>
          <w:sz w:val="24"/>
          <w:szCs w:val="24"/>
        </w:rPr>
      </w:pPr>
    </w:p>
    <w:p w14:paraId="6BE46785" w14:textId="0C50BF5E" w:rsidR="00B31734" w:rsidRDefault="00063E00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orçamentárias a este colégio trazidas. O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explanou sobre o referido projeto</w:t>
      </w:r>
      <w:r w:rsidR="003951AA">
        <w:rPr>
          <w:sz w:val="24"/>
          <w:szCs w:val="24"/>
        </w:rPr>
        <w:t xml:space="preserve"> de lei, lembrando aos vereadores que o Executivo já colocou o setor técnico orçamentário na pessoa do contador da municipalidade, senhor Roberto Aires de Oliveira e o Sr. Antônio Carlos Alves, Secretário Municipal da Fazenda à disposição da Câmara Municipal, assim como a Contadora desta Casa, senhora </w:t>
      </w:r>
      <w:proofErr w:type="spellStart"/>
      <w:r w:rsidR="003951AA">
        <w:rPr>
          <w:sz w:val="24"/>
          <w:szCs w:val="24"/>
        </w:rPr>
        <w:t>Durcelina</w:t>
      </w:r>
      <w:proofErr w:type="spellEnd"/>
      <w:r w:rsidR="003951AA">
        <w:rPr>
          <w:sz w:val="24"/>
          <w:szCs w:val="24"/>
        </w:rPr>
        <w:t xml:space="preserve"> se colocou à disposição para qualquer dúvida. </w:t>
      </w:r>
      <w:r w:rsidR="00537581">
        <w:rPr>
          <w:sz w:val="24"/>
          <w:szCs w:val="24"/>
        </w:rPr>
        <w:t xml:space="preserve">Também foi decidido pela Comissão de Finanças encaminhar o projeto 052, assim como os demais projetos orçamentários de </w:t>
      </w:r>
      <w:proofErr w:type="spellStart"/>
      <w:r w:rsidR="00537581">
        <w:rPr>
          <w:sz w:val="24"/>
          <w:szCs w:val="24"/>
        </w:rPr>
        <w:t>n°s</w:t>
      </w:r>
      <w:proofErr w:type="spellEnd"/>
      <w:r w:rsidR="00537581">
        <w:rPr>
          <w:sz w:val="24"/>
          <w:szCs w:val="24"/>
        </w:rPr>
        <w:t xml:space="preserve"> 049 e 051 para análise do Controle Interno da Câmara Municipal, </w:t>
      </w:r>
      <w:r w:rsidR="002B781E">
        <w:rPr>
          <w:sz w:val="24"/>
          <w:szCs w:val="24"/>
        </w:rPr>
        <w:t xml:space="preserve">deixando para exarar o parecer somente após a realização da </w:t>
      </w:r>
      <w:r w:rsidR="00537581">
        <w:rPr>
          <w:sz w:val="24"/>
          <w:szCs w:val="24"/>
        </w:rPr>
        <w:t>a</w:t>
      </w:r>
      <w:r w:rsidR="002B781E">
        <w:rPr>
          <w:sz w:val="24"/>
          <w:szCs w:val="24"/>
        </w:rPr>
        <w:t xml:space="preserve">udiência </w:t>
      </w:r>
      <w:r w:rsidR="00537581">
        <w:rPr>
          <w:sz w:val="24"/>
          <w:szCs w:val="24"/>
        </w:rPr>
        <w:t>p</w:t>
      </w:r>
      <w:r w:rsidR="002B781E">
        <w:rPr>
          <w:sz w:val="24"/>
          <w:szCs w:val="24"/>
        </w:rPr>
        <w:t>ública.</w:t>
      </w:r>
      <w:r w:rsidR="00050491">
        <w:rPr>
          <w:sz w:val="24"/>
          <w:szCs w:val="24"/>
        </w:rPr>
        <w:t xml:space="preserve"> </w:t>
      </w:r>
      <w:r w:rsidR="00BD320B">
        <w:rPr>
          <w:sz w:val="24"/>
          <w:szCs w:val="24"/>
        </w:rPr>
        <w:t>Nada mais havendo a ser tratado foi encerrada a reunião</w:t>
      </w:r>
      <w:r w:rsidR="00537581">
        <w:rPr>
          <w:sz w:val="24"/>
          <w:szCs w:val="24"/>
        </w:rPr>
        <w:t xml:space="preserve">, sendo lavrada a presente ata, </w:t>
      </w:r>
      <w:proofErr w:type="spellStart"/>
      <w:r w:rsidR="00537581">
        <w:rPr>
          <w:sz w:val="24"/>
          <w:szCs w:val="24"/>
        </w:rPr>
        <w:t>qua</w:t>
      </w:r>
      <w:proofErr w:type="spellEnd"/>
      <w:r w:rsidR="00537581">
        <w:rPr>
          <w:sz w:val="24"/>
          <w:szCs w:val="24"/>
        </w:rPr>
        <w:t xml:space="preserve"> após lida e achada conforme, será assinada.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537581">
        <w:rPr>
          <w:sz w:val="24"/>
          <w:szCs w:val="24"/>
        </w:rPr>
        <w:t>09 de outubro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7A33F02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42F2DCF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2B781E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649290BF" w:rsidR="00797DFE" w:rsidRDefault="00215E52" w:rsidP="00534522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7CF3B943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2F77BA81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 (ausente)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553C9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5662"/>
    <w:rsid w:val="00E32535"/>
    <w:rsid w:val="00E57AA1"/>
    <w:rsid w:val="00E62B27"/>
    <w:rsid w:val="00E71E9D"/>
    <w:rsid w:val="00E92467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087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2023-10-09T18:55:00Z</cp:lastPrinted>
  <dcterms:created xsi:type="dcterms:W3CDTF">2023-10-09T18:04:00Z</dcterms:created>
  <dcterms:modified xsi:type="dcterms:W3CDTF">2023-10-09T18:59:00Z</dcterms:modified>
</cp:coreProperties>
</file>