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C631C" w14:textId="77777777" w:rsidR="00215EF0" w:rsidRDefault="00215EF0" w:rsidP="00CE423C">
      <w:pPr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9F2FAD7" w14:textId="366CACD2" w:rsidR="00CE399E" w:rsidRPr="002F7CAB" w:rsidRDefault="00D56D6D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</w:t>
      </w:r>
      <w:r w:rsidR="00D10705">
        <w:rPr>
          <w:rFonts w:ascii="Times New Roman" w:hAnsi="Times New Roman" w:cs="Times New Roman"/>
          <w:b/>
          <w:sz w:val="26"/>
          <w:szCs w:val="26"/>
          <w:u w:val="single"/>
        </w:rPr>
        <w:t>47</w:t>
      </w:r>
      <w:r w:rsidR="00CE399E"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 w:rsidR="00DD6752"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298E09DC" w14:textId="77777777" w:rsidR="00CE399E" w:rsidRPr="00B1482E" w:rsidRDefault="00CE399E" w:rsidP="00CE399E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91D0B26" w14:textId="04573424" w:rsidR="007B01E7" w:rsidRPr="00B1482E" w:rsidRDefault="00CE399E" w:rsidP="00CE399E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="00505CE8" w:rsidRPr="00B1482E">
        <w:rPr>
          <w:rFonts w:ascii="Times New Roman" w:hAnsi="Times New Roman" w:cs="Times New Roman"/>
          <w:sz w:val="26"/>
          <w:szCs w:val="26"/>
        </w:rPr>
        <w:t xml:space="preserve"> Projeto tem a finalidade </w:t>
      </w:r>
      <w:r w:rsidR="00D56D6D" w:rsidRPr="00B1482E">
        <w:rPr>
          <w:rFonts w:ascii="Times New Roman" w:hAnsi="Times New Roman" w:cs="Times New Roman"/>
          <w:sz w:val="26"/>
          <w:szCs w:val="26"/>
        </w:rPr>
        <w:t>de</w:t>
      </w:r>
      <w:r w:rsidR="00D04FE0" w:rsidRPr="00B1482E">
        <w:rPr>
          <w:rFonts w:ascii="Times New Roman" w:hAnsi="Times New Roman" w:cs="Times New Roman"/>
          <w:sz w:val="26"/>
          <w:szCs w:val="26"/>
        </w:rPr>
        <w:t xml:space="preserve"> </w:t>
      </w:r>
      <w:r w:rsidR="00D10705">
        <w:rPr>
          <w:rFonts w:ascii="Times New Roman" w:hAnsi="Times New Roman" w:cs="Times New Roman"/>
          <w:sz w:val="26"/>
          <w:szCs w:val="26"/>
        </w:rPr>
        <w:t xml:space="preserve">alterar o § 4° do artigo 7° da Lei Municipal n° </w:t>
      </w:r>
      <w:r w:rsidR="00140002">
        <w:rPr>
          <w:rFonts w:ascii="Times New Roman" w:hAnsi="Times New Roman" w:cs="Times New Roman"/>
          <w:sz w:val="26"/>
          <w:szCs w:val="26"/>
        </w:rPr>
        <w:t>2.129/2020</w:t>
      </w:r>
      <w:r w:rsidR="00DC3CAD">
        <w:rPr>
          <w:rFonts w:ascii="Times New Roman" w:hAnsi="Times New Roman" w:cs="Times New Roman"/>
          <w:sz w:val="26"/>
          <w:szCs w:val="26"/>
        </w:rPr>
        <w:t>.</w:t>
      </w:r>
    </w:p>
    <w:p w14:paraId="7A417C8E" w14:textId="77777777"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18404079" w14:textId="31791598" w:rsidR="00DC3CAD" w:rsidRPr="002D1DB7" w:rsidRDefault="00CE399E" w:rsidP="00DC3CA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2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A justificativ</w:t>
      </w:r>
      <w:r w:rsidR="00DD344D" w:rsidRPr="00B1482E">
        <w:rPr>
          <w:rFonts w:ascii="Times New Roman" w:hAnsi="Times New Roman" w:cs="Times New Roman"/>
          <w:sz w:val="26"/>
          <w:szCs w:val="26"/>
        </w:rPr>
        <w:t>a do proje</w:t>
      </w:r>
      <w:r w:rsidR="00B1482E" w:rsidRPr="00B1482E">
        <w:rPr>
          <w:rFonts w:ascii="Times New Roman" w:hAnsi="Times New Roman" w:cs="Times New Roman"/>
          <w:sz w:val="26"/>
          <w:szCs w:val="26"/>
        </w:rPr>
        <w:t>to de lei explica que</w:t>
      </w:r>
      <w:r w:rsidR="00DC3CAD">
        <w:rPr>
          <w:rFonts w:ascii="Times New Roman" w:hAnsi="Times New Roman" w:cs="Times New Roman"/>
          <w:sz w:val="26"/>
          <w:szCs w:val="26"/>
        </w:rPr>
        <w:t xml:space="preserve"> h</w:t>
      </w:r>
      <w:r w:rsidR="00DC3CAD">
        <w:rPr>
          <w:rFonts w:ascii="Times New Roman" w:hAnsi="Times New Roman" w:cs="Times New Roman"/>
          <w:sz w:val="26"/>
          <w:szCs w:val="26"/>
        </w:rPr>
        <w:t>á no nosso município, diversas pessoas que promovem a prática esportiva para crianças e adolescentes de forma gratuita e voluntária, trazendo para essas crianças um senso de responsabilidade na prática esportiva, que será aplicado em todo seu desenvolvimento pessoal.</w:t>
      </w:r>
      <w:r w:rsidR="00DC3CAD">
        <w:rPr>
          <w:rFonts w:ascii="Times New Roman" w:hAnsi="Times New Roman" w:cs="Times New Roman"/>
          <w:sz w:val="26"/>
          <w:szCs w:val="26"/>
        </w:rPr>
        <w:t xml:space="preserve"> </w:t>
      </w:r>
      <w:r w:rsidR="00DC3CAD">
        <w:rPr>
          <w:rFonts w:ascii="Times New Roman" w:hAnsi="Times New Roman" w:cs="Times New Roman"/>
          <w:sz w:val="26"/>
          <w:szCs w:val="26"/>
        </w:rPr>
        <w:t>É indiscutível a importância da inserção dessas crianças e adolescentes em práticas desportivas e lazer.</w:t>
      </w:r>
      <w:r w:rsidR="00DC3CAD">
        <w:rPr>
          <w:rFonts w:ascii="Times New Roman" w:hAnsi="Times New Roman" w:cs="Times New Roman"/>
          <w:sz w:val="26"/>
          <w:szCs w:val="26"/>
        </w:rPr>
        <w:t xml:space="preserve"> </w:t>
      </w:r>
      <w:r w:rsidR="00DC3CAD" w:rsidRPr="002D1DB7">
        <w:rPr>
          <w:rFonts w:ascii="Times New Roman" w:hAnsi="Times New Roman" w:cs="Times New Roman"/>
          <w:sz w:val="26"/>
          <w:szCs w:val="26"/>
        </w:rPr>
        <w:t xml:space="preserve">A medida atende ainda ao princípio constitucional da legalidade a que está submetido a administração pública e o controle dos recursos públicos. </w:t>
      </w:r>
    </w:p>
    <w:p w14:paraId="3D5445ED" w14:textId="73F616EE" w:rsidR="00B1482E" w:rsidRPr="00B1482E" w:rsidRDefault="00B1482E" w:rsidP="00B1482E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BFB273" w14:textId="77777777" w:rsidR="00CE399E" w:rsidRPr="00B1482E" w:rsidRDefault="00CE399E" w:rsidP="00CE399E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6C2D8CD0" w14:textId="77777777" w:rsidR="00C0175A" w:rsidRPr="00B1482E" w:rsidRDefault="00CE399E" w:rsidP="00D56D6D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C3CAD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</w:t>
      </w:r>
      <w:r w:rsidR="00DD344D" w:rsidRPr="00DC3CAD">
        <w:rPr>
          <w:rFonts w:ascii="Times New Roman" w:hAnsi="Times New Roman" w:cs="Times New Roman"/>
          <w:b/>
          <w:sz w:val="26"/>
          <w:szCs w:val="26"/>
          <w:u w:val="single"/>
        </w:rPr>
        <w:t>foi fav</w:t>
      </w:r>
      <w:r w:rsidR="00505CE8" w:rsidRPr="00DC3CAD">
        <w:rPr>
          <w:rFonts w:ascii="Times New Roman" w:hAnsi="Times New Roman" w:cs="Times New Roman"/>
          <w:b/>
          <w:sz w:val="26"/>
          <w:szCs w:val="26"/>
          <w:u w:val="single"/>
        </w:rPr>
        <w:t>orável à tramitação do projeto.</w:t>
      </w:r>
      <w:r w:rsidR="00505CE8" w:rsidRPr="00B1482E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2A7FF9C1" w14:textId="6F1D7D86" w:rsidR="00C0175A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9657B2F" w14:textId="25339D82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82E3920" w14:textId="3052639B" w:rsidR="00DD6752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729EE5F7" w14:textId="56CE2FB1" w:rsidR="00DD6752" w:rsidRPr="002F7CAB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ANÁLISE PROJETO DE LEI  0</w:t>
      </w:r>
      <w:r w:rsidR="00360992">
        <w:rPr>
          <w:rFonts w:ascii="Times New Roman" w:hAnsi="Times New Roman" w:cs="Times New Roman"/>
          <w:b/>
          <w:sz w:val="26"/>
          <w:szCs w:val="26"/>
          <w:u w:val="single"/>
        </w:rPr>
        <w:t>46</w:t>
      </w:r>
      <w:r w:rsidRPr="002F7CAB">
        <w:rPr>
          <w:rFonts w:ascii="Times New Roman" w:hAnsi="Times New Roman" w:cs="Times New Roman"/>
          <w:b/>
          <w:sz w:val="26"/>
          <w:szCs w:val="26"/>
          <w:u w:val="single"/>
        </w:rPr>
        <w:t xml:space="preserve">/2021 –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LEGISLATIVO</w:t>
      </w:r>
    </w:p>
    <w:p w14:paraId="54E930A9" w14:textId="77777777" w:rsidR="00DD6752" w:rsidRPr="00B1482E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10FCAE05" w14:textId="32C71A14" w:rsidR="00DD6752" w:rsidRPr="00B1482E" w:rsidRDefault="00DD6752" w:rsidP="00DD6752">
      <w:pPr>
        <w:jc w:val="both"/>
        <w:rPr>
          <w:rFonts w:ascii="Times New Roman" w:hAnsi="Times New Roman" w:cs="Times New Roman"/>
          <w:sz w:val="26"/>
          <w:szCs w:val="26"/>
        </w:rPr>
      </w:pPr>
      <w:r w:rsidRPr="00B1482E">
        <w:rPr>
          <w:rFonts w:ascii="Times New Roman" w:hAnsi="Times New Roman" w:cs="Times New Roman"/>
          <w:b/>
          <w:sz w:val="26"/>
          <w:szCs w:val="26"/>
        </w:rPr>
        <w:t>1 –</w:t>
      </w:r>
      <w:r w:rsidRPr="00B1482E">
        <w:rPr>
          <w:rFonts w:ascii="Times New Roman" w:hAnsi="Times New Roman" w:cs="Times New Roman"/>
          <w:sz w:val="26"/>
          <w:szCs w:val="26"/>
        </w:rPr>
        <w:t xml:space="preserve"> Projeto tem a finalidade de </w:t>
      </w:r>
      <w:r w:rsidR="001D0FC7">
        <w:rPr>
          <w:rFonts w:ascii="Times New Roman" w:hAnsi="Times New Roman" w:cs="Times New Roman"/>
          <w:sz w:val="26"/>
          <w:szCs w:val="26"/>
        </w:rPr>
        <w:t xml:space="preserve">revogar a Lei Municipal 2161/2021, que concede aos servidores ativos e inativos da Câmara Municipal de Guaíra, a revisão geral anual de 4,52% (quatro vírgula cinquenta e dois por cento) no valor real dos vencimentos e dos salários. </w:t>
      </w:r>
    </w:p>
    <w:p w14:paraId="48ACBB80" w14:textId="77777777" w:rsidR="00DD6752" w:rsidRPr="00B1482E" w:rsidRDefault="00DD6752" w:rsidP="00DD6752">
      <w:pPr>
        <w:pStyle w:val="Corpodetexto21"/>
        <w:ind w:left="0" w:right="-98" w:firstLine="0"/>
        <w:rPr>
          <w:rFonts w:ascii="Times New Roman" w:hAnsi="Times New Roman" w:cs="Times New Roman"/>
          <w:b/>
          <w:sz w:val="26"/>
          <w:szCs w:val="26"/>
        </w:rPr>
      </w:pPr>
    </w:p>
    <w:p w14:paraId="505130D6" w14:textId="5224D8FB" w:rsidR="00360992" w:rsidRPr="00360992" w:rsidRDefault="00DD6752" w:rsidP="00360992">
      <w:pPr>
        <w:spacing w:line="276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0992">
        <w:rPr>
          <w:rFonts w:ascii="Times New Roman" w:hAnsi="Times New Roman" w:cs="Times New Roman"/>
          <w:b/>
          <w:sz w:val="26"/>
          <w:szCs w:val="26"/>
        </w:rPr>
        <w:t>2 –</w:t>
      </w:r>
      <w:r w:rsidRPr="00360992">
        <w:rPr>
          <w:rFonts w:ascii="Times New Roman" w:hAnsi="Times New Roman" w:cs="Times New Roman"/>
          <w:sz w:val="26"/>
          <w:szCs w:val="26"/>
        </w:rPr>
        <w:t xml:space="preserve"> A justificativa do projeto de lei explica que </w:t>
      </w:r>
      <w:r w:rsidR="00360992">
        <w:rPr>
          <w:rFonts w:ascii="Times New Roman" w:hAnsi="Times New Roman" w:cs="Times New Roman"/>
          <w:sz w:val="26"/>
          <w:szCs w:val="26"/>
        </w:rPr>
        <w:t>e</w:t>
      </w:r>
      <w:r w:rsidR="00360992" w:rsidRPr="00360992">
        <w:rPr>
          <w:rFonts w:ascii="Times New Roman" w:hAnsi="Times New Roman" w:cs="Times New Roman"/>
          <w:sz w:val="26"/>
          <w:szCs w:val="26"/>
        </w:rPr>
        <w:t xml:space="preserve">m que se pese a aprovação da Lei Municipal nº 2.161/2021, que </w:t>
      </w:r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>concedeu aos servidores ativos e inativos da Câmara Municipal de Guaíra, a revisão </w:t>
      </w:r>
      <w:r w:rsidR="00360992" w:rsidRPr="00360992">
        <w:rPr>
          <w:rFonts w:ascii="Times New Roman" w:hAnsi="Times New Roman" w:cs="Times New Roman"/>
          <w:sz w:val="26"/>
          <w:szCs w:val="26"/>
        </w:rPr>
        <w:t>geral</w:t>
      </w:r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360992" w:rsidRPr="00360992">
        <w:rPr>
          <w:rFonts w:ascii="Times New Roman" w:hAnsi="Times New Roman" w:cs="Times New Roman"/>
          <w:sz w:val="26"/>
          <w:szCs w:val="26"/>
        </w:rPr>
        <w:t>anual</w:t>
      </w:r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 de 4,52% (quatro vírgula cinquenta e dois por cento) no valor real dos vencimentos e dos salários, e dá outras providências, recentemente o Supremo Tribunal </w:t>
      </w:r>
      <w:proofErr w:type="spellStart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>Ferderal</w:t>
      </w:r>
      <w:proofErr w:type="spellEnd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ao julgar o Processo de Reclamação nº 48.538 proposto pelo Município de Paranavaí – Pr, através do </w:t>
      </w:r>
      <w:proofErr w:type="spellStart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>Ministaro</w:t>
      </w:r>
      <w:proofErr w:type="spellEnd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Alexandre de Moraes, entendeu que a interpretação do TCE-PR diverge da decisão da Suprema Corte no julgamento das </w:t>
      </w:r>
      <w:proofErr w:type="spellStart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>ADIs</w:t>
      </w:r>
      <w:proofErr w:type="spellEnd"/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nº 6.447, 6.450 e 6.525 e assim a revisão geral anual estaria vedada pela Lei Complementar 173/2020, </w:t>
      </w:r>
      <w:r w:rsidR="00360992" w:rsidRPr="00360992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determinando que o TCE-PR promova novos Acórdãos em conformidade com o entendimento do STF.</w:t>
      </w:r>
    </w:p>
    <w:p w14:paraId="25A1F47E" w14:textId="55CB4EEB" w:rsidR="00DD6752" w:rsidRPr="00360992" w:rsidRDefault="00DD6752" w:rsidP="00DD6752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512D5B31" w14:textId="77777777" w:rsidR="00DD6752" w:rsidRPr="00B1482E" w:rsidRDefault="00DD6752" w:rsidP="00DD6752">
      <w:pPr>
        <w:pStyle w:val="Corpodetexto21"/>
        <w:ind w:left="0" w:right="-98" w:firstLine="0"/>
        <w:rPr>
          <w:rFonts w:ascii="Times New Roman" w:hAnsi="Times New Roman" w:cs="Times New Roman"/>
          <w:sz w:val="26"/>
          <w:szCs w:val="26"/>
        </w:rPr>
      </w:pPr>
    </w:p>
    <w:p w14:paraId="54104356" w14:textId="77777777" w:rsidR="00DD6752" w:rsidRPr="00B1482E" w:rsidRDefault="00DD6752" w:rsidP="00DD6752">
      <w:pPr>
        <w:pStyle w:val="Default"/>
        <w:spacing w:line="276" w:lineRule="auto"/>
        <w:jc w:val="both"/>
        <w:rPr>
          <w:color w:val="auto"/>
          <w:sz w:val="26"/>
          <w:szCs w:val="26"/>
        </w:rPr>
      </w:pPr>
    </w:p>
    <w:p w14:paraId="0EF42099" w14:textId="4A11AE34" w:rsidR="00DD6752" w:rsidRPr="00B1482E" w:rsidRDefault="00DD6752" w:rsidP="00DD6752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DD6752">
        <w:rPr>
          <w:rFonts w:ascii="Times New Roman" w:hAnsi="Times New Roman" w:cs="Times New Roman"/>
          <w:b/>
          <w:sz w:val="26"/>
          <w:szCs w:val="26"/>
          <w:u w:val="single"/>
        </w:rPr>
        <w:t xml:space="preserve">3 – O parecer jurídico do advogado desta Casa de Leis foi </w:t>
      </w:r>
      <w:r w:rsidR="00360992">
        <w:rPr>
          <w:rFonts w:ascii="Times New Roman" w:hAnsi="Times New Roman" w:cs="Times New Roman"/>
          <w:b/>
          <w:sz w:val="26"/>
          <w:szCs w:val="26"/>
          <w:u w:val="single"/>
        </w:rPr>
        <w:t>DESFAVORAVEL, a tramitação do projeto, se manifestando pela inconstitucionalidade na revogação da Lei n° 2.161/2021, por não haver vinculação desta Câmara à decisão proferida pelo Supremo Tribunal Federal, bem como, diante do direito constitucional à irredutibilidade de vencimentos dos servidores públicos, matéria não sujeita ao juízo de conveniência e oportunidade deferido à Administração Pública.</w:t>
      </w:r>
    </w:p>
    <w:p w14:paraId="469345B4" w14:textId="77777777" w:rsidR="00DD6752" w:rsidRPr="00B1482E" w:rsidRDefault="00DD6752" w:rsidP="00DD6752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3C4091F" w14:textId="77777777" w:rsidR="00DD6752" w:rsidRPr="00B1482E" w:rsidRDefault="00DD6752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0A9D3410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4BE30036" w14:textId="77777777" w:rsidR="00C0175A" w:rsidRPr="00B1482E" w:rsidRDefault="00C0175A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5E8BEC82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38FD2FB6" w14:textId="77777777" w:rsidR="008E1A3B" w:rsidRPr="00B1482E" w:rsidRDefault="008E1A3B" w:rsidP="00900F34">
      <w:pPr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14:paraId="641C35F4" w14:textId="77777777" w:rsidR="00CE423C" w:rsidRPr="00B1482E" w:rsidRDefault="00CE423C" w:rsidP="00E01824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sectPr w:rsidR="00CE423C" w:rsidRPr="00B148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54452" w14:textId="77777777" w:rsidR="00BB78A1" w:rsidRDefault="00BB78A1" w:rsidP="00CE399E">
      <w:pPr>
        <w:spacing w:after="0" w:line="240" w:lineRule="auto"/>
      </w:pPr>
      <w:r>
        <w:separator/>
      </w:r>
    </w:p>
  </w:endnote>
  <w:endnote w:type="continuationSeparator" w:id="0">
    <w:p w14:paraId="28953D0E" w14:textId="77777777" w:rsidR="00BB78A1" w:rsidRDefault="00BB78A1" w:rsidP="00CE3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DB0997" w14:textId="77777777" w:rsidR="00BB78A1" w:rsidRDefault="00BB78A1" w:rsidP="00CE399E">
      <w:pPr>
        <w:spacing w:after="0" w:line="240" w:lineRule="auto"/>
      </w:pPr>
      <w:r>
        <w:separator/>
      </w:r>
    </w:p>
  </w:footnote>
  <w:footnote w:type="continuationSeparator" w:id="0">
    <w:p w14:paraId="05E90DD4" w14:textId="77777777" w:rsidR="00BB78A1" w:rsidRDefault="00BB78A1" w:rsidP="00CE39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B60"/>
    <w:rsid w:val="00011A14"/>
    <w:rsid w:val="000212A2"/>
    <w:rsid w:val="00031FBB"/>
    <w:rsid w:val="000A5764"/>
    <w:rsid w:val="00140002"/>
    <w:rsid w:val="001638E0"/>
    <w:rsid w:val="001745F7"/>
    <w:rsid w:val="0019703F"/>
    <w:rsid w:val="001C7E64"/>
    <w:rsid w:val="001D0FC7"/>
    <w:rsid w:val="00215EF0"/>
    <w:rsid w:val="00254557"/>
    <w:rsid w:val="002827C3"/>
    <w:rsid w:val="00294EEB"/>
    <w:rsid w:val="002A26D5"/>
    <w:rsid w:val="002F0033"/>
    <w:rsid w:val="002F7CAB"/>
    <w:rsid w:val="003067C3"/>
    <w:rsid w:val="003125FD"/>
    <w:rsid w:val="00360992"/>
    <w:rsid w:val="00432435"/>
    <w:rsid w:val="004A6B60"/>
    <w:rsid w:val="004B0636"/>
    <w:rsid w:val="00505CE8"/>
    <w:rsid w:val="005B4ED5"/>
    <w:rsid w:val="005C7099"/>
    <w:rsid w:val="005C7913"/>
    <w:rsid w:val="005E711B"/>
    <w:rsid w:val="00600033"/>
    <w:rsid w:val="0060156E"/>
    <w:rsid w:val="00650323"/>
    <w:rsid w:val="00651828"/>
    <w:rsid w:val="006538EC"/>
    <w:rsid w:val="006B4C8D"/>
    <w:rsid w:val="006C69A1"/>
    <w:rsid w:val="00700F48"/>
    <w:rsid w:val="007907F7"/>
    <w:rsid w:val="007B01E7"/>
    <w:rsid w:val="007F5B9C"/>
    <w:rsid w:val="00804B27"/>
    <w:rsid w:val="0086129D"/>
    <w:rsid w:val="00862483"/>
    <w:rsid w:val="0086640C"/>
    <w:rsid w:val="008E1A3B"/>
    <w:rsid w:val="00900F34"/>
    <w:rsid w:val="009112AC"/>
    <w:rsid w:val="0091543F"/>
    <w:rsid w:val="009C1981"/>
    <w:rsid w:val="009F5398"/>
    <w:rsid w:val="00A35C37"/>
    <w:rsid w:val="00A526B8"/>
    <w:rsid w:val="00A90C3E"/>
    <w:rsid w:val="00A97478"/>
    <w:rsid w:val="00AB25CB"/>
    <w:rsid w:val="00B1482E"/>
    <w:rsid w:val="00B81948"/>
    <w:rsid w:val="00BB78A1"/>
    <w:rsid w:val="00BE2FB7"/>
    <w:rsid w:val="00C0175A"/>
    <w:rsid w:val="00CE399E"/>
    <w:rsid w:val="00CE423C"/>
    <w:rsid w:val="00D04FE0"/>
    <w:rsid w:val="00D06837"/>
    <w:rsid w:val="00D10705"/>
    <w:rsid w:val="00D240F0"/>
    <w:rsid w:val="00D27D3F"/>
    <w:rsid w:val="00D56D6D"/>
    <w:rsid w:val="00D65C0D"/>
    <w:rsid w:val="00D76F71"/>
    <w:rsid w:val="00D81EDD"/>
    <w:rsid w:val="00DA1FED"/>
    <w:rsid w:val="00DC3CAD"/>
    <w:rsid w:val="00DD2D75"/>
    <w:rsid w:val="00DD344D"/>
    <w:rsid w:val="00DD64D9"/>
    <w:rsid w:val="00DD6752"/>
    <w:rsid w:val="00E01824"/>
    <w:rsid w:val="00F2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FC473"/>
  <w15:chartTrackingRefBased/>
  <w15:docId w15:val="{3CEC0F6C-12E7-47D0-9F87-D57A1557C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B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7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7F06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qFormat/>
    <w:rsid w:val="005C7913"/>
    <w:pPr>
      <w:spacing w:after="120"/>
    </w:pPr>
    <w:rPr>
      <w:rFonts w:ascii="Calibri" w:eastAsia="Calibri" w:hAnsi="Calibri" w:cs="Times New Roman"/>
    </w:rPr>
  </w:style>
  <w:style w:type="character" w:customStyle="1" w:styleId="CorpodetextoChar">
    <w:name w:val="Corpo de texto Char"/>
    <w:basedOn w:val="Fontepargpadro"/>
    <w:link w:val="Corpodetexto"/>
    <w:uiPriority w:val="99"/>
    <w:rsid w:val="005C7913"/>
    <w:rPr>
      <w:rFonts w:ascii="Calibri" w:eastAsia="Calibri" w:hAnsi="Calibri" w:cs="Times New Roman"/>
    </w:rPr>
  </w:style>
  <w:style w:type="paragraph" w:customStyle="1" w:styleId="Default">
    <w:name w:val="Default"/>
    <w:rsid w:val="00011A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399E"/>
  </w:style>
  <w:style w:type="paragraph" w:styleId="Rodap">
    <w:name w:val="footer"/>
    <w:basedOn w:val="Normal"/>
    <w:link w:val="RodapChar"/>
    <w:uiPriority w:val="99"/>
    <w:unhideWhenUsed/>
    <w:rsid w:val="00CE39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399E"/>
  </w:style>
  <w:style w:type="paragraph" w:styleId="SemEspaamento">
    <w:name w:val="No Spacing"/>
    <w:uiPriority w:val="1"/>
    <w:qFormat/>
    <w:rsid w:val="00651828"/>
    <w:pPr>
      <w:spacing w:after="0" w:line="240" w:lineRule="auto"/>
    </w:pPr>
    <w:rPr>
      <w:rFonts w:ascii="Arial" w:hAnsi="Arial"/>
      <w:sz w:val="20"/>
      <w:szCs w:val="20"/>
    </w:rPr>
  </w:style>
  <w:style w:type="paragraph" w:customStyle="1" w:styleId="Corpodetexto21">
    <w:name w:val="Corpo de texto 21"/>
    <w:basedOn w:val="Normal"/>
    <w:uiPriority w:val="99"/>
    <w:rsid w:val="00B1482E"/>
    <w:pPr>
      <w:widowControl w:val="0"/>
      <w:suppressAutoHyphens/>
      <w:spacing w:after="0" w:line="240" w:lineRule="auto"/>
      <w:ind w:left="454" w:firstLine="709"/>
      <w:jc w:val="both"/>
    </w:pPr>
    <w:rPr>
      <w:rFonts w:ascii="Arial" w:eastAsia="Times New Roman" w:hAnsi="Arial" w:cs="Arial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2021-10-06T18:31:00Z</cp:lastPrinted>
  <dcterms:created xsi:type="dcterms:W3CDTF">2021-10-06T18:33:00Z</dcterms:created>
  <dcterms:modified xsi:type="dcterms:W3CDTF">2021-10-06T18:33:00Z</dcterms:modified>
</cp:coreProperties>
</file>