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CB" w:rsidRDefault="00AB25CB" w:rsidP="004A6B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A2E" w:rsidRDefault="00117A2E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25CB" w:rsidRPr="00D53AB9" w:rsidRDefault="00D76F71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</w:t>
      </w:r>
      <w:r w:rsidR="00A95C0E">
        <w:rPr>
          <w:rFonts w:ascii="Times New Roman" w:hAnsi="Times New Roman" w:cs="Times New Roman"/>
          <w:b/>
          <w:sz w:val="24"/>
          <w:szCs w:val="24"/>
          <w:u w:val="single"/>
        </w:rPr>
        <w:t>TO DE LEI 030</w:t>
      </w:r>
      <w:r w:rsidR="00662374">
        <w:rPr>
          <w:rFonts w:ascii="Times New Roman" w:hAnsi="Times New Roman" w:cs="Times New Roman"/>
          <w:b/>
          <w:sz w:val="24"/>
          <w:szCs w:val="24"/>
          <w:u w:val="single"/>
        </w:rPr>
        <w:t>/2021 – EXECUTIVO</w:t>
      </w:r>
    </w:p>
    <w:p w:rsidR="00AB25CB" w:rsidRPr="00323E43" w:rsidRDefault="00AB25CB" w:rsidP="00AB25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824" w:rsidRPr="00323E43" w:rsidRDefault="00AB25CB" w:rsidP="00323E43">
      <w:pPr>
        <w:pStyle w:val="Corpodetexto21"/>
        <w:ind w:left="0" w:firstLine="1"/>
        <w:rPr>
          <w:rFonts w:ascii="Times New Roman" w:hAnsi="Times New Roman" w:cs="Times New Roman"/>
          <w:sz w:val="24"/>
        </w:rPr>
      </w:pPr>
      <w:r w:rsidRPr="00323E43">
        <w:rPr>
          <w:rFonts w:ascii="Times New Roman" w:hAnsi="Times New Roman" w:cs="Times New Roman"/>
          <w:b/>
          <w:sz w:val="24"/>
        </w:rPr>
        <w:t>1 –</w:t>
      </w:r>
      <w:r w:rsidR="00D76F71" w:rsidRPr="00323E43">
        <w:rPr>
          <w:rFonts w:ascii="Times New Roman" w:hAnsi="Times New Roman" w:cs="Times New Roman"/>
          <w:sz w:val="24"/>
        </w:rPr>
        <w:t xml:space="preserve"> Projeto tem a finalidade de</w:t>
      </w:r>
      <w:r w:rsidR="00323E43" w:rsidRPr="00323E43">
        <w:rPr>
          <w:rFonts w:ascii="Times New Roman" w:hAnsi="Times New Roman" w:cs="Times New Roman"/>
          <w:sz w:val="24"/>
        </w:rPr>
        <w:t xml:space="preserve"> </w:t>
      </w:r>
      <w:r w:rsidR="00323E43" w:rsidRPr="00323E43">
        <w:rPr>
          <w:rFonts w:ascii="Times New Roman" w:hAnsi="Times New Roman" w:cs="Times New Roman"/>
          <w:sz w:val="24"/>
        </w:rPr>
        <w:t xml:space="preserve">autoriza o Poder Executivo criar dotação e repassar a Associação Assistencial de Guaíra - Hospital Beneficente ASSISTEGUAIRA, efetuar a abertura de Crédito Especial para alterar a LOA 2021 (Lei Municipal 2156 de 11/12/2020) e a ajustar as programações estabelecidas no Plano Plurianual – 2018 a 2021 (Lei Municipal 2.035 de 27/12/2017) e a Lei de Diretrizes Orçamentárias (Lei Municipal 2.140 de 25/06/2020 e alterado pela Lei Municipal 2.155 de 11/12/2020), para criação de dotação por Crédito Especial por excesso de arrecadação no exercício de 2021 no valor de R$ 534.000,00 (quinhentos e trinta e quatro mil reais). </w:t>
      </w:r>
    </w:p>
    <w:p w:rsidR="00323E43" w:rsidRPr="00323E43" w:rsidRDefault="00323E43" w:rsidP="00323E43">
      <w:pPr>
        <w:pStyle w:val="Corpodetexto21"/>
        <w:ind w:left="0" w:firstLine="1"/>
        <w:rPr>
          <w:rFonts w:ascii="Times New Roman" w:hAnsi="Times New Roman" w:cs="Times New Roman"/>
          <w:b/>
          <w:bCs/>
          <w:sz w:val="24"/>
        </w:rPr>
      </w:pPr>
    </w:p>
    <w:p w:rsidR="00323E43" w:rsidRPr="00323E43" w:rsidRDefault="00323E43" w:rsidP="00323E43">
      <w:pPr>
        <w:pStyle w:val="PargrafodaLista"/>
        <w:spacing w:before="100" w:beforeAutospacing="1" w:after="100" w:afterAutospacing="1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323E43">
        <w:rPr>
          <w:rFonts w:ascii="Times New Roman" w:hAnsi="Times New Roman" w:cs="Times New Roman"/>
          <w:b/>
          <w:sz w:val="24"/>
          <w:szCs w:val="24"/>
        </w:rPr>
        <w:t>2</w:t>
      </w:r>
      <w:r w:rsidR="00AB25CB" w:rsidRPr="00323E43">
        <w:rPr>
          <w:rFonts w:ascii="Times New Roman" w:hAnsi="Times New Roman" w:cs="Times New Roman"/>
          <w:b/>
          <w:sz w:val="24"/>
          <w:szCs w:val="24"/>
        </w:rPr>
        <w:t>–</w:t>
      </w:r>
      <w:r w:rsidR="00AB25CB" w:rsidRPr="00323E43">
        <w:rPr>
          <w:rFonts w:ascii="Times New Roman" w:hAnsi="Times New Roman" w:cs="Times New Roman"/>
          <w:sz w:val="24"/>
          <w:szCs w:val="24"/>
        </w:rPr>
        <w:t xml:space="preserve"> A justificativa do projeto de lei explica que</w:t>
      </w:r>
      <w:r>
        <w:rPr>
          <w:rFonts w:ascii="Times New Roman" w:hAnsi="Times New Roman" w:cs="Times New Roman"/>
          <w:sz w:val="24"/>
          <w:szCs w:val="24"/>
        </w:rPr>
        <w:t>:</w:t>
      </w:r>
      <w:r w:rsidR="00AB25CB" w:rsidRPr="00323E43">
        <w:rPr>
          <w:rFonts w:ascii="Times New Roman" w:hAnsi="Times New Roman" w:cs="Times New Roman"/>
          <w:sz w:val="24"/>
          <w:szCs w:val="24"/>
        </w:rPr>
        <w:t xml:space="preserve"> </w:t>
      </w:r>
      <w:r w:rsidRPr="00323E43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323E43">
        <w:rPr>
          <w:rFonts w:ascii="Times New Roman" w:hAnsi="Times New Roman" w:cs="Times New Roman"/>
          <w:sz w:val="24"/>
          <w:szCs w:val="24"/>
        </w:rPr>
        <w:t xml:space="preserve"> as estratégias de incremento financeiros implantadas pelo Governo Estadual diante do combate à Pandemia do COVID-19, conforme legislação abaixo descrita e anexa:</w:t>
      </w:r>
      <w:r w:rsidRPr="00323E43">
        <w:rPr>
          <w:rFonts w:ascii="Times New Roman" w:hAnsi="Times New Roman" w:cs="Times New Roman"/>
          <w:bCs/>
          <w:sz w:val="24"/>
          <w:szCs w:val="24"/>
        </w:rPr>
        <w:t xml:space="preserve"> RESOLUÇÃO SESA Nº 864/2020 - Estabelece ações para contratação emergencial e institui recursos de custeio para oferta de </w:t>
      </w:r>
      <w:r w:rsidRPr="00A95C0E">
        <w:rPr>
          <w:rFonts w:ascii="Times New Roman" w:hAnsi="Times New Roman" w:cs="Times New Roman"/>
          <w:b/>
          <w:bCs/>
          <w:sz w:val="24"/>
          <w:szCs w:val="24"/>
          <w:u w:val="single"/>
        </w:rPr>
        <w:t>leitos de Unidade de Terapia Intensiva</w:t>
      </w:r>
      <w:r w:rsidRPr="00323E43">
        <w:rPr>
          <w:rFonts w:ascii="Times New Roman" w:hAnsi="Times New Roman" w:cs="Times New Roman"/>
          <w:bCs/>
          <w:sz w:val="24"/>
          <w:szCs w:val="24"/>
        </w:rPr>
        <w:t xml:space="preserve"> e de Retaguarda Clínica para atendimento de usuários do Sistema Único de Saúde – SUS, com quadro clínico compatível com a infecção por Corona vírus –COVID-19, no Estado do Paraná.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3E43">
        <w:rPr>
          <w:rFonts w:ascii="Times New Roman" w:hAnsi="Times New Roman" w:cs="Times New Roman"/>
          <w:sz w:val="24"/>
          <w:szCs w:val="24"/>
        </w:rPr>
        <w:t xml:space="preserve">Justificamos que a criação da dotação será para fins de suprir as despesas de repasse RESOLUÇÃO SESA Nº 864/2020 </w:t>
      </w:r>
      <w:r w:rsidRPr="00323E43">
        <w:rPr>
          <w:rStyle w:val="Forte"/>
          <w:rFonts w:ascii="Times New Roman" w:hAnsi="Times New Roman" w:cs="Times New Roman"/>
          <w:b w:val="0"/>
          <w:sz w:val="24"/>
          <w:szCs w:val="24"/>
        </w:rPr>
        <w:t>INCENTIVO FINANCEIRO TEMPORÁRIO a</w:t>
      </w:r>
      <w:r w:rsidRPr="00323E43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323E43">
        <w:rPr>
          <w:rFonts w:ascii="Times New Roman" w:hAnsi="Times New Roman" w:cs="Times New Roman"/>
          <w:sz w:val="24"/>
          <w:szCs w:val="24"/>
        </w:rPr>
        <w:t>Associação Assistencial de Guaíra - Hospital Beneficente ASSISTEGUAIRA,</w:t>
      </w:r>
      <w:r w:rsidRPr="00323E43">
        <w:rPr>
          <w:rStyle w:val="textooriginal"/>
          <w:rFonts w:ascii="Times New Roman" w:hAnsi="Times New Roman" w:cs="Times New Roman"/>
          <w:sz w:val="24"/>
          <w:szCs w:val="24"/>
        </w:rPr>
        <w:t xml:space="preserve"> considerando a excepcionalidade do momento de pandemia mundial do COVID19.</w:t>
      </w:r>
    </w:p>
    <w:p w:rsidR="00E01824" w:rsidRPr="00323E43" w:rsidRDefault="00AB25CB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E43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</w:t>
      </w:r>
      <w:r w:rsidR="00E01824" w:rsidRPr="00323E43">
        <w:rPr>
          <w:rFonts w:ascii="Times New Roman" w:hAnsi="Times New Roman" w:cs="Times New Roman"/>
          <w:b/>
          <w:sz w:val="24"/>
          <w:szCs w:val="24"/>
          <w:u w:val="single"/>
        </w:rPr>
        <w:t xml:space="preserve"> foi </w:t>
      </w:r>
      <w:r w:rsidR="00D76F71" w:rsidRPr="00323E43">
        <w:rPr>
          <w:rFonts w:ascii="Times New Roman" w:hAnsi="Times New Roman" w:cs="Times New Roman"/>
          <w:b/>
          <w:sz w:val="24"/>
          <w:szCs w:val="24"/>
          <w:u w:val="single"/>
        </w:rPr>
        <w:t>FAVORÁVEL a tramitação do projeto.</w:t>
      </w:r>
      <w:r w:rsidR="00323E43">
        <w:rPr>
          <w:rFonts w:ascii="Times New Roman" w:hAnsi="Times New Roman" w:cs="Times New Roman"/>
          <w:b/>
          <w:sz w:val="24"/>
          <w:szCs w:val="24"/>
          <w:u w:val="single"/>
        </w:rPr>
        <w:t xml:space="preserve"> O Controlador Interno </w:t>
      </w:r>
      <w:r w:rsidR="00A95C0E">
        <w:rPr>
          <w:rFonts w:ascii="Times New Roman" w:hAnsi="Times New Roman" w:cs="Times New Roman"/>
          <w:b/>
          <w:sz w:val="24"/>
          <w:szCs w:val="24"/>
          <w:u w:val="single"/>
        </w:rPr>
        <w:t>também emitiu parecer favorável.</w:t>
      </w:r>
      <w:bookmarkStart w:id="0" w:name="_GoBack"/>
      <w:bookmarkEnd w:id="0"/>
    </w:p>
    <w:p w:rsidR="00117A2E" w:rsidRPr="00323E43" w:rsidRDefault="00117A2E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A2E" w:rsidRPr="00323E43" w:rsidRDefault="00117A2E" w:rsidP="00AB25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636" w:rsidRPr="00323E43" w:rsidRDefault="00A526B8" w:rsidP="00E018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E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4B0636" w:rsidRPr="00323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05EE7"/>
    <w:multiLevelType w:val="hybridMultilevel"/>
    <w:tmpl w:val="FB36D2A2"/>
    <w:lvl w:ilvl="0" w:tplc="B33EC304">
      <w:start w:val="1"/>
      <w:numFmt w:val="upperRoman"/>
      <w:lvlText w:val="%1 -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B33EC304">
      <w:start w:val="1"/>
      <w:numFmt w:val="upperRoman"/>
      <w:lvlText w:val="%5 -"/>
      <w:lvlJc w:val="right"/>
      <w:pPr>
        <w:ind w:left="3600" w:hanging="360"/>
      </w:pPr>
      <w:rPr>
        <w:b/>
      </w:r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02408"/>
    <w:multiLevelType w:val="hybridMultilevel"/>
    <w:tmpl w:val="8D068BC2"/>
    <w:lvl w:ilvl="0" w:tplc="62F8389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31FBB"/>
    <w:rsid w:val="00117A2E"/>
    <w:rsid w:val="002827C3"/>
    <w:rsid w:val="00323E43"/>
    <w:rsid w:val="004A6B60"/>
    <w:rsid w:val="004B0636"/>
    <w:rsid w:val="005C7913"/>
    <w:rsid w:val="005E711B"/>
    <w:rsid w:val="0060156E"/>
    <w:rsid w:val="006538EC"/>
    <w:rsid w:val="00662374"/>
    <w:rsid w:val="007F5B9C"/>
    <w:rsid w:val="0091543F"/>
    <w:rsid w:val="009C1981"/>
    <w:rsid w:val="00A526B8"/>
    <w:rsid w:val="00A95C0E"/>
    <w:rsid w:val="00AB25CB"/>
    <w:rsid w:val="00AD42C4"/>
    <w:rsid w:val="00B81948"/>
    <w:rsid w:val="00D27D3F"/>
    <w:rsid w:val="00D76F71"/>
    <w:rsid w:val="00D81EDD"/>
    <w:rsid w:val="00DD2D75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7CB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Corpodetexto21">
    <w:name w:val="Corpo de texto 21"/>
    <w:basedOn w:val="Normal"/>
    <w:rsid w:val="00323E43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Arial Unicode MS" w:hAnsi="Arial" w:cs="Arial"/>
      <w:szCs w:val="24"/>
      <w:lang w:eastAsia="pt-BR" w:bidi="pt-BR"/>
    </w:rPr>
  </w:style>
  <w:style w:type="character" w:customStyle="1" w:styleId="textooriginal">
    <w:name w:val="texto_original"/>
    <w:rsid w:val="00323E43"/>
  </w:style>
  <w:style w:type="character" w:styleId="Forte">
    <w:name w:val="Strong"/>
    <w:basedOn w:val="Fontepargpadro"/>
    <w:uiPriority w:val="22"/>
    <w:qFormat/>
    <w:rsid w:val="00323E43"/>
    <w:rPr>
      <w:b/>
      <w:bCs/>
    </w:rPr>
  </w:style>
  <w:style w:type="paragraph" w:styleId="PargrafodaLista">
    <w:name w:val="List Paragraph"/>
    <w:basedOn w:val="Normal"/>
    <w:uiPriority w:val="34"/>
    <w:qFormat/>
    <w:rsid w:val="0032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2021-05-20T17:39:00Z</cp:lastPrinted>
  <dcterms:created xsi:type="dcterms:W3CDTF">2021-05-25T18:12:00Z</dcterms:created>
  <dcterms:modified xsi:type="dcterms:W3CDTF">2021-05-25T18:12:00Z</dcterms:modified>
</cp:coreProperties>
</file>