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02F9A" w14:textId="77777777" w:rsidR="00215EF0" w:rsidRDefault="00215EF0" w:rsidP="00CE423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D3BCD2F" w14:textId="77777777" w:rsidR="008E1A3B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A3B3D05" w14:textId="77777777" w:rsidR="008E1A3B" w:rsidRPr="000016DB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DA0C474" w14:textId="0B0CC59F" w:rsidR="00CE423C" w:rsidRPr="000016DB" w:rsidRDefault="00CE423C" w:rsidP="00CE423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016DB">
        <w:rPr>
          <w:rFonts w:ascii="Times New Roman" w:hAnsi="Times New Roman" w:cs="Times New Roman"/>
          <w:b/>
          <w:sz w:val="26"/>
          <w:szCs w:val="26"/>
          <w:u w:val="single"/>
        </w:rPr>
        <w:t xml:space="preserve">ANÁLISE PROJETO DE LEI  </w:t>
      </w:r>
      <w:r w:rsidR="004B4DD6" w:rsidRPr="000016DB">
        <w:rPr>
          <w:rFonts w:ascii="Times New Roman" w:hAnsi="Times New Roman" w:cs="Times New Roman"/>
          <w:b/>
          <w:sz w:val="26"/>
          <w:szCs w:val="26"/>
          <w:u w:val="single"/>
        </w:rPr>
        <w:t>04</w:t>
      </w:r>
      <w:r w:rsidR="004B1B66"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Pr="000016DB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C05E22" w:rsidRPr="000016DB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0016DB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</w:t>
      </w:r>
      <w:r w:rsidR="00A44441" w:rsidRPr="000016DB">
        <w:rPr>
          <w:rFonts w:ascii="Times New Roman" w:hAnsi="Times New Roman" w:cs="Times New Roman"/>
          <w:b/>
          <w:sz w:val="26"/>
          <w:szCs w:val="26"/>
          <w:u w:val="single"/>
        </w:rPr>
        <w:t xml:space="preserve"> LEGISLATIVO</w:t>
      </w:r>
    </w:p>
    <w:p w14:paraId="7B9D7599" w14:textId="77777777" w:rsidR="00CE423C" w:rsidRPr="000016DB" w:rsidRDefault="00CE423C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43928E6" w14:textId="1F1B23EC" w:rsidR="00E4137A" w:rsidRPr="000016DB" w:rsidRDefault="00CE423C" w:rsidP="00A44441">
      <w:pPr>
        <w:jc w:val="both"/>
        <w:rPr>
          <w:rFonts w:ascii="Times New Roman" w:hAnsi="Times New Roman" w:cs="Times New Roman"/>
          <w:sz w:val="26"/>
          <w:szCs w:val="26"/>
        </w:rPr>
      </w:pPr>
      <w:r w:rsidRPr="000016DB">
        <w:rPr>
          <w:rFonts w:ascii="Times New Roman" w:hAnsi="Times New Roman" w:cs="Times New Roman"/>
          <w:b/>
          <w:sz w:val="26"/>
          <w:szCs w:val="26"/>
        </w:rPr>
        <w:t>1 –</w:t>
      </w:r>
      <w:r w:rsidRPr="000016DB">
        <w:rPr>
          <w:rFonts w:ascii="Times New Roman" w:hAnsi="Times New Roman" w:cs="Times New Roman"/>
          <w:sz w:val="26"/>
          <w:szCs w:val="26"/>
        </w:rPr>
        <w:t xml:space="preserve"> Projeto tem a finalidade</w:t>
      </w:r>
      <w:r w:rsidR="00FE6190">
        <w:rPr>
          <w:rFonts w:ascii="Times New Roman" w:hAnsi="Times New Roman" w:cs="Times New Roman"/>
          <w:sz w:val="26"/>
          <w:szCs w:val="26"/>
        </w:rPr>
        <w:t xml:space="preserve"> d</w:t>
      </w:r>
      <w:r w:rsidR="000D747A">
        <w:rPr>
          <w:rFonts w:ascii="Times New Roman" w:hAnsi="Times New Roman" w:cs="Times New Roman"/>
          <w:sz w:val="26"/>
          <w:szCs w:val="26"/>
        </w:rPr>
        <w:t>e instituir o programa “Feira Solidária”, para autorizar entidades assistenciais a expor e comercializar produtos, bem como receber doações, em praças municipais de Guaíra.</w:t>
      </w:r>
    </w:p>
    <w:p w14:paraId="073F84F0" w14:textId="61ADDEB3" w:rsidR="00EB2DDD" w:rsidRPr="000016DB" w:rsidRDefault="00CE423C" w:rsidP="000D747A">
      <w:pPr>
        <w:pStyle w:val="NormalWeb"/>
        <w:shd w:val="clear" w:color="auto" w:fill="FFFFFF"/>
        <w:spacing w:before="0" w:beforeAutospacing="0" w:after="161" w:afterAutospacing="0" w:line="340" w:lineRule="exact"/>
        <w:contextualSpacing/>
        <w:jc w:val="both"/>
        <w:rPr>
          <w:sz w:val="26"/>
          <w:szCs w:val="26"/>
        </w:rPr>
      </w:pPr>
      <w:r w:rsidRPr="000016DB">
        <w:rPr>
          <w:b/>
          <w:sz w:val="26"/>
          <w:szCs w:val="26"/>
        </w:rPr>
        <w:t>2 –</w:t>
      </w:r>
      <w:r w:rsidRPr="000016DB">
        <w:rPr>
          <w:sz w:val="26"/>
          <w:szCs w:val="26"/>
        </w:rPr>
        <w:t xml:space="preserve"> A justificati</w:t>
      </w:r>
      <w:r w:rsidR="00700F48" w:rsidRPr="000016DB">
        <w:rPr>
          <w:sz w:val="26"/>
          <w:szCs w:val="26"/>
        </w:rPr>
        <w:t xml:space="preserve">va do projeto de lei </w:t>
      </w:r>
      <w:r w:rsidR="007276D7" w:rsidRPr="000016DB">
        <w:rPr>
          <w:sz w:val="26"/>
          <w:szCs w:val="26"/>
        </w:rPr>
        <w:t>explica que</w:t>
      </w:r>
      <w:r w:rsidR="00DC09E5" w:rsidRPr="000016DB">
        <w:rPr>
          <w:sz w:val="26"/>
          <w:szCs w:val="26"/>
        </w:rPr>
        <w:t xml:space="preserve"> </w:t>
      </w:r>
      <w:r w:rsidR="000D747A">
        <w:rPr>
          <w:sz w:val="26"/>
          <w:szCs w:val="26"/>
        </w:rPr>
        <w:t>o</w:t>
      </w:r>
      <w:r w:rsidR="000D747A">
        <w:rPr>
          <w:sz w:val="26"/>
          <w:szCs w:val="26"/>
        </w:rPr>
        <w:t xml:space="preserve"> presente projeto visa destinar um espaço público para que as entidades assistenciais de Guaíra exponham e comercializem seus produtos, e ainda sirva como ponto de recebimento de doações para aquelas pessoas que queiram ajudar as entidades do município.</w:t>
      </w:r>
      <w:r w:rsidR="000D747A">
        <w:rPr>
          <w:sz w:val="26"/>
          <w:szCs w:val="26"/>
        </w:rPr>
        <w:t xml:space="preserve"> </w:t>
      </w:r>
      <w:r w:rsidR="000D747A">
        <w:rPr>
          <w:sz w:val="26"/>
          <w:szCs w:val="26"/>
        </w:rPr>
        <w:t>Através da “Feira Solidária”, as entidades assistenciais de Guaíra terão à disposição um espaço para exposição e comercialização de produtos confeccionados pelos seus assistidos, aliando os fins terapêuticos à obtenção de rendimentos para a manutenção das atividades de cada entidade participante.</w:t>
      </w:r>
    </w:p>
    <w:p w14:paraId="46FBE295" w14:textId="5465CC91" w:rsidR="00CE423C" w:rsidRPr="000016DB" w:rsidRDefault="00CE423C" w:rsidP="00E413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303A2E" w14:textId="27C24D81" w:rsidR="00CE423C" w:rsidRPr="000016DB" w:rsidRDefault="00CE423C" w:rsidP="00E4137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016DB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Casa de Leis foi fav</w:t>
      </w:r>
      <w:r w:rsidR="00D65C0D" w:rsidRPr="000016DB">
        <w:rPr>
          <w:rFonts w:ascii="Times New Roman" w:hAnsi="Times New Roman" w:cs="Times New Roman"/>
          <w:b/>
          <w:sz w:val="26"/>
          <w:szCs w:val="26"/>
          <w:u w:val="single"/>
        </w:rPr>
        <w:t xml:space="preserve">orável à tramitação do projeto. </w:t>
      </w:r>
    </w:p>
    <w:p w14:paraId="64242707" w14:textId="59FA173A" w:rsidR="00DE29EE" w:rsidRPr="000016DB" w:rsidRDefault="00DE29EE" w:rsidP="00E4137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A59E42F" w14:textId="1593D04B" w:rsidR="00DE29EE" w:rsidRPr="000016DB" w:rsidRDefault="00DE29EE" w:rsidP="00E4137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4BC8C7D" w14:textId="77777777" w:rsidR="00DE29EE" w:rsidRPr="000016DB" w:rsidRDefault="00DE29EE" w:rsidP="00DE29E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0666770" w14:textId="767E291E" w:rsidR="00DE29EE" w:rsidRPr="000016DB" w:rsidRDefault="00DE29EE" w:rsidP="00DE29E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016DB">
        <w:rPr>
          <w:rFonts w:ascii="Times New Roman" w:hAnsi="Times New Roman" w:cs="Times New Roman"/>
          <w:b/>
          <w:sz w:val="26"/>
          <w:szCs w:val="26"/>
          <w:u w:val="single"/>
        </w:rPr>
        <w:t xml:space="preserve">ANÁLISE PROJETO DE LEI  </w:t>
      </w:r>
      <w:r w:rsidR="004B4DD6" w:rsidRPr="000016DB">
        <w:rPr>
          <w:rFonts w:ascii="Times New Roman" w:hAnsi="Times New Roman" w:cs="Times New Roman"/>
          <w:b/>
          <w:sz w:val="26"/>
          <w:szCs w:val="26"/>
          <w:u w:val="single"/>
        </w:rPr>
        <w:t>04</w:t>
      </w:r>
      <w:r w:rsidR="004B1B66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0016DB">
        <w:rPr>
          <w:rFonts w:ascii="Times New Roman" w:hAnsi="Times New Roman" w:cs="Times New Roman"/>
          <w:b/>
          <w:sz w:val="26"/>
          <w:szCs w:val="26"/>
          <w:u w:val="single"/>
        </w:rPr>
        <w:t xml:space="preserve">/2022 – </w:t>
      </w:r>
      <w:r w:rsidR="00AA577E" w:rsidRPr="000016DB">
        <w:rPr>
          <w:rFonts w:ascii="Times New Roman" w:hAnsi="Times New Roman" w:cs="Times New Roman"/>
          <w:b/>
          <w:sz w:val="26"/>
          <w:szCs w:val="26"/>
          <w:u w:val="single"/>
        </w:rPr>
        <w:t>EXECUTIVO</w:t>
      </w:r>
    </w:p>
    <w:p w14:paraId="439AE6DD" w14:textId="77777777" w:rsidR="00DE29EE" w:rsidRPr="004B2711" w:rsidRDefault="00DE29EE" w:rsidP="00DE29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D297F69" w14:textId="120B31B1" w:rsidR="004B2711" w:rsidRPr="004B2711" w:rsidRDefault="00DE29EE" w:rsidP="004B2711">
      <w:pPr>
        <w:pStyle w:val="Corpodetexto"/>
        <w:spacing w:after="0"/>
        <w:ind w:right="-144"/>
        <w:jc w:val="both"/>
        <w:rPr>
          <w:rFonts w:ascii="Times New Roman" w:hAnsi="Times New Roman"/>
          <w:sz w:val="26"/>
          <w:szCs w:val="26"/>
        </w:rPr>
      </w:pPr>
      <w:r w:rsidRPr="004B2711">
        <w:rPr>
          <w:rFonts w:ascii="Times New Roman" w:hAnsi="Times New Roman"/>
          <w:b/>
          <w:sz w:val="26"/>
          <w:szCs w:val="26"/>
        </w:rPr>
        <w:t>1 –</w:t>
      </w:r>
      <w:r w:rsidRPr="004B2711">
        <w:rPr>
          <w:rFonts w:ascii="Times New Roman" w:hAnsi="Times New Roman"/>
          <w:sz w:val="26"/>
          <w:szCs w:val="26"/>
        </w:rPr>
        <w:t xml:space="preserve"> Projeto tem a finalidade de </w:t>
      </w:r>
      <w:r w:rsidR="004B1B66">
        <w:rPr>
          <w:rFonts w:ascii="Times New Roman" w:hAnsi="Times New Roman"/>
          <w:sz w:val="26"/>
          <w:szCs w:val="26"/>
        </w:rPr>
        <w:t>regulamentar o processo de escolha e exercício do mandato dos gestores escolares nas unidades educacionais da rede pública de Ensino Municipal.</w:t>
      </w:r>
    </w:p>
    <w:p w14:paraId="28978873" w14:textId="0C0997B8" w:rsidR="00DE29EE" w:rsidRPr="004B2711" w:rsidRDefault="00DE29EE" w:rsidP="00DE29E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6F79446" w14:textId="4840F21F" w:rsidR="004B2711" w:rsidRPr="004B1B66" w:rsidRDefault="00DE29EE" w:rsidP="004B1B66">
      <w:pPr>
        <w:jc w:val="both"/>
        <w:rPr>
          <w:rFonts w:ascii="Tahoma" w:hAnsi="Tahoma" w:cs="Tahoma"/>
          <w:sz w:val="18"/>
          <w:szCs w:val="18"/>
        </w:rPr>
      </w:pPr>
      <w:r w:rsidRPr="004B1B66">
        <w:rPr>
          <w:rFonts w:ascii="Times New Roman" w:hAnsi="Times New Roman" w:cs="Times New Roman"/>
          <w:b/>
          <w:sz w:val="26"/>
          <w:szCs w:val="26"/>
        </w:rPr>
        <w:t>2 –</w:t>
      </w:r>
      <w:r w:rsidRPr="004B1B66">
        <w:rPr>
          <w:rFonts w:ascii="Times New Roman" w:hAnsi="Times New Roman" w:cs="Times New Roman"/>
          <w:sz w:val="26"/>
          <w:szCs w:val="26"/>
        </w:rPr>
        <w:t xml:space="preserve"> A justificativa do projeto de lei explica que</w:t>
      </w:r>
      <w:r w:rsidR="004B1B66" w:rsidRPr="004B1B66">
        <w:rPr>
          <w:rFonts w:ascii="Times New Roman" w:hAnsi="Times New Roman" w:cs="Times New Roman"/>
          <w:sz w:val="26"/>
          <w:szCs w:val="26"/>
        </w:rPr>
        <w:t xml:space="preserve"> para apreciação e aprovação dessa Egrégia Casa de Leis, o Projeto de Lei que “Regulamenta o processo de escolha e exercício do mandato dos gestores escolares nas unidades educacionais da Rede Pública de Ensino Municipal a partir de escolha realizada com a participação da comunidade escolar dentre candidatos aprovados previamente em avaliação de mérito e desempenho ou critérios técnicos de mérito e desempenho, e dá outras providências”. A regulamentação considera a Lei Federal nº 14.113/2020, que instituiu o FUNDEB, de forma permanente, inovando na fórmula de cálculo, o que culminou na ampliação dos recursos percebidos no âmbito dos Municípios. Assim, o referido benefício aplica-se de forma equânime e justa os recursos públicos destinados exclusivamente à Educação. Porém, a </w:t>
      </w:r>
      <w:r w:rsidR="004B1B66" w:rsidRPr="004B1B66">
        <w:rPr>
          <w:rFonts w:ascii="Times New Roman" w:hAnsi="Times New Roman" w:cs="Times New Roman"/>
          <w:sz w:val="26"/>
          <w:szCs w:val="26"/>
        </w:rPr>
        <w:lastRenderedPageBreak/>
        <w:t xml:space="preserve">regulamentação proposta e em análise é necessária para garantir a plenitude no recebimento de tais recursos conforme prescreve a norma legal nacional. </w:t>
      </w:r>
      <w:r w:rsidR="004B1B66" w:rsidRPr="004B1B66">
        <w:rPr>
          <w:rFonts w:ascii="Times New Roman" w:hAnsi="Times New Roman" w:cs="Times New Roman"/>
          <w:sz w:val="26"/>
          <w:szCs w:val="26"/>
        </w:rPr>
        <w:t>Dessa forma, a presente proposição está amparada na necessidade de regulamentação do procedimento de escolha de gestores das instituições escolares e atendimento aos requisitos da norma legal nacional, garantindo que o Município esteja em concordância com os requisitos da Lei do FUNDEB, e assim, possa receber plenamente todos os recursos devidos e evitar a falta de repasse por inadequação ao que prescreve a Lei</w:t>
      </w:r>
      <w:r w:rsidR="004B1B66" w:rsidRPr="00A00DE7">
        <w:rPr>
          <w:rFonts w:ascii="Tahoma" w:hAnsi="Tahoma" w:cs="Tahoma"/>
          <w:sz w:val="18"/>
          <w:szCs w:val="18"/>
        </w:rPr>
        <w:t>.</w:t>
      </w:r>
    </w:p>
    <w:p w14:paraId="1F394E9D" w14:textId="77777777" w:rsidR="00DE29EE" w:rsidRPr="000016DB" w:rsidRDefault="00DE29EE" w:rsidP="00DE29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4899082" w14:textId="409E2BE3" w:rsidR="00DE29EE" w:rsidRDefault="00DE29EE" w:rsidP="00DE29E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016DB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Casa de Leis foi favorável à tramitação do projeto</w:t>
      </w:r>
      <w:r w:rsidR="004B1B66">
        <w:rPr>
          <w:rFonts w:ascii="Times New Roman" w:hAnsi="Times New Roman" w:cs="Times New Roman"/>
          <w:b/>
          <w:sz w:val="26"/>
          <w:szCs w:val="26"/>
          <w:u w:val="single"/>
        </w:rPr>
        <w:t xml:space="preserve">, contudo, realizou a sugestão de emendas que serão explicadas de forma oral. </w:t>
      </w:r>
    </w:p>
    <w:p w14:paraId="7AB902C1" w14:textId="26AB92E9" w:rsidR="00FE6190" w:rsidRDefault="00FE6190" w:rsidP="00DE29E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F64CAE3" w14:textId="77777777" w:rsidR="00FE6190" w:rsidRDefault="00FE6190" w:rsidP="00FE6190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695CDCB" w14:textId="4A2FB3A1" w:rsidR="00FE6190" w:rsidRPr="000016DB" w:rsidRDefault="00FE6190" w:rsidP="00FE6190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016DB">
        <w:rPr>
          <w:rFonts w:ascii="Times New Roman" w:hAnsi="Times New Roman" w:cs="Times New Roman"/>
          <w:b/>
          <w:sz w:val="26"/>
          <w:szCs w:val="26"/>
          <w:u w:val="single"/>
        </w:rPr>
        <w:t>ANÁLISE PROJETO DE LEI  04</w:t>
      </w:r>
      <w:r w:rsidR="009153D9">
        <w:rPr>
          <w:rFonts w:ascii="Times New Roman" w:hAnsi="Times New Roman" w:cs="Times New Roman"/>
          <w:b/>
          <w:sz w:val="26"/>
          <w:szCs w:val="26"/>
          <w:u w:val="single"/>
        </w:rPr>
        <w:t>7</w:t>
      </w:r>
      <w:r w:rsidRPr="000016DB">
        <w:rPr>
          <w:rFonts w:ascii="Times New Roman" w:hAnsi="Times New Roman" w:cs="Times New Roman"/>
          <w:b/>
          <w:sz w:val="26"/>
          <w:szCs w:val="26"/>
          <w:u w:val="single"/>
        </w:rPr>
        <w:t>/2022 – EXECUTIVO</w:t>
      </w:r>
    </w:p>
    <w:p w14:paraId="3C049EAB" w14:textId="77777777" w:rsidR="00FE6190" w:rsidRPr="004B2711" w:rsidRDefault="00FE6190" w:rsidP="00FE61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847C942" w14:textId="66CD4EE7" w:rsidR="00FE6190" w:rsidRPr="004B2711" w:rsidRDefault="00FE6190" w:rsidP="00FE6190">
      <w:pPr>
        <w:pStyle w:val="Corpodetexto"/>
        <w:spacing w:after="0"/>
        <w:ind w:right="-144"/>
        <w:jc w:val="both"/>
        <w:rPr>
          <w:rFonts w:ascii="Times New Roman" w:hAnsi="Times New Roman"/>
          <w:sz w:val="26"/>
          <w:szCs w:val="26"/>
        </w:rPr>
      </w:pPr>
      <w:r w:rsidRPr="004B2711">
        <w:rPr>
          <w:rFonts w:ascii="Times New Roman" w:hAnsi="Times New Roman"/>
          <w:b/>
          <w:sz w:val="26"/>
          <w:szCs w:val="26"/>
        </w:rPr>
        <w:t>1 –</w:t>
      </w:r>
      <w:r w:rsidRPr="004B2711">
        <w:rPr>
          <w:rFonts w:ascii="Times New Roman" w:hAnsi="Times New Roman"/>
          <w:sz w:val="26"/>
          <w:szCs w:val="26"/>
        </w:rPr>
        <w:t xml:space="preserve"> Projeto tem a finalidade de </w:t>
      </w:r>
      <w:r w:rsidR="004B1B66">
        <w:rPr>
          <w:rFonts w:ascii="Times New Roman" w:hAnsi="Times New Roman"/>
          <w:sz w:val="26"/>
          <w:szCs w:val="26"/>
        </w:rPr>
        <w:t>autorizar a cessão de imóvel que especifica em prol de entidade civil.</w:t>
      </w:r>
    </w:p>
    <w:p w14:paraId="1500B93A" w14:textId="77777777" w:rsidR="00FE6190" w:rsidRPr="004B2711" w:rsidRDefault="00FE6190" w:rsidP="00FE619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7CEAE26" w14:textId="427552D7" w:rsidR="00FE6190" w:rsidRPr="00A15B49" w:rsidRDefault="00FE6190" w:rsidP="00A15B49">
      <w:pPr>
        <w:pStyle w:val="Corpodetexto"/>
        <w:spacing w:after="0" w:line="240" w:lineRule="auto"/>
        <w:ind w:right="49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9153D9">
        <w:rPr>
          <w:rFonts w:ascii="Times New Roman" w:hAnsi="Times New Roman"/>
          <w:b/>
          <w:sz w:val="26"/>
          <w:szCs w:val="26"/>
        </w:rPr>
        <w:t>2 –</w:t>
      </w:r>
      <w:r w:rsidRPr="009153D9">
        <w:rPr>
          <w:rFonts w:ascii="Times New Roman" w:hAnsi="Times New Roman"/>
          <w:sz w:val="26"/>
          <w:szCs w:val="26"/>
        </w:rPr>
        <w:t xml:space="preserve"> A justificativa do projeto de lei explica que</w:t>
      </w:r>
      <w:r w:rsidR="009153D9" w:rsidRPr="009153D9">
        <w:rPr>
          <w:rFonts w:ascii="Times New Roman" w:hAnsi="Times New Roman"/>
          <w:sz w:val="26"/>
          <w:szCs w:val="26"/>
        </w:rPr>
        <w:t xml:space="preserve"> </w:t>
      </w:r>
      <w:r w:rsidR="009153D9" w:rsidRPr="009153D9">
        <w:rPr>
          <w:rFonts w:ascii="Times New Roman" w:eastAsia="Times New Roman" w:hAnsi="Times New Roman"/>
          <w:sz w:val="26"/>
          <w:szCs w:val="26"/>
          <w:lang w:eastAsia="pt-BR"/>
        </w:rPr>
        <w:t>a</w:t>
      </w:r>
      <w:r w:rsidR="009153D9" w:rsidRPr="009153D9">
        <w:rPr>
          <w:rFonts w:ascii="Times New Roman" w:eastAsia="Times New Roman" w:hAnsi="Times New Roman"/>
          <w:sz w:val="26"/>
          <w:szCs w:val="26"/>
          <w:lang w:eastAsia="pt-BR"/>
        </w:rPr>
        <w:t xml:space="preserve"> cessão de que trata o presente projeto de lei refere-se se a parte do imóvel situado no Bairro Santa Paula, pertencente à Matrícula nº 12.638 do Serviço de Registro de Imóveis desta Comarca, o qual abrigava a Unidade Básica de Saúde daquela localidade, e considerando que atualmente o imóvel encontra-se desocupado, este Poder Executivo buscou dar nova finalidade ao espaço público visando atividades de cunho social para atendimento da comunidade.</w:t>
      </w:r>
      <w:r w:rsidR="009153D9" w:rsidRPr="009153D9">
        <w:rPr>
          <w:rFonts w:ascii="Times New Roman" w:eastAsia="Times New Roman" w:hAnsi="Times New Roman"/>
          <w:sz w:val="26"/>
          <w:szCs w:val="26"/>
          <w:lang w:eastAsia="pt-BR"/>
        </w:rPr>
        <w:t xml:space="preserve"> </w:t>
      </w:r>
      <w:r w:rsidR="009153D9" w:rsidRPr="009153D9">
        <w:rPr>
          <w:rFonts w:ascii="Times New Roman" w:eastAsia="Times New Roman" w:hAnsi="Times New Roman"/>
          <w:sz w:val="26"/>
          <w:szCs w:val="26"/>
          <w:lang w:eastAsia="pt-BR"/>
        </w:rPr>
        <w:t xml:space="preserve">Conforme art. 224 da Lei Orgânica Municipal, as áreas públicas municipais podem ser cedidas a terceiros desde que esteja presente o interesse público ou social na cessão. No presente caso, a propositura atende ao interesse público na medida em que parte do imóvel será destinado à implantação de entidade civil, sem fins lucrativos, </w:t>
      </w:r>
      <w:r w:rsidR="009153D9" w:rsidRPr="009153D9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que preste serviços em atendimento à população. Outrossim, importante destacar que, com a aplicabilidade do presente instituto, a manutenção do imóvel ficará a encargo da entidade beneficiada, garantindo, deste modo, a conservação do patrimônio público.</w:t>
      </w:r>
    </w:p>
    <w:p w14:paraId="2EFBDDF8" w14:textId="77777777" w:rsidR="00FE6190" w:rsidRPr="000016DB" w:rsidRDefault="00FE6190" w:rsidP="00FE61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F7F37BB" w14:textId="059A9D78" w:rsidR="00FE6190" w:rsidRDefault="00FE6190" w:rsidP="00FE619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016DB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Casa de Leis foi favorável à tramitação do projeto.</w:t>
      </w:r>
    </w:p>
    <w:p w14:paraId="231BBBBF" w14:textId="79FE4FDF" w:rsidR="00FE6190" w:rsidRDefault="00FE6190" w:rsidP="00FE619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C4B14C6" w14:textId="5768C605" w:rsidR="00FE6190" w:rsidRDefault="00FE6190" w:rsidP="00FE619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1B0EA0A" w14:textId="77777777" w:rsidR="00FE6190" w:rsidRDefault="00FE6190" w:rsidP="00FE6190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1980D58" w14:textId="77777777" w:rsidR="00FE6190" w:rsidRDefault="00FE6190" w:rsidP="00FE6190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8719544" w14:textId="77777777" w:rsidR="0051138D" w:rsidRDefault="0051138D" w:rsidP="00FE6190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D4BBB05" w14:textId="378E481F" w:rsidR="00FE6190" w:rsidRPr="0051138D" w:rsidRDefault="00FE6190" w:rsidP="00FE6190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1138D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A</w:t>
      </w:r>
      <w:r w:rsidRPr="0051138D">
        <w:rPr>
          <w:rFonts w:ascii="Times New Roman" w:hAnsi="Times New Roman" w:cs="Times New Roman"/>
          <w:b/>
          <w:sz w:val="26"/>
          <w:szCs w:val="26"/>
          <w:u w:val="single"/>
        </w:rPr>
        <w:t>NÁLISE PROJETO DE LEI  04</w:t>
      </w:r>
      <w:r w:rsidR="00A15B49" w:rsidRPr="0051138D"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 w:rsidRPr="0051138D">
        <w:rPr>
          <w:rFonts w:ascii="Times New Roman" w:hAnsi="Times New Roman" w:cs="Times New Roman"/>
          <w:b/>
          <w:sz w:val="26"/>
          <w:szCs w:val="26"/>
          <w:u w:val="single"/>
        </w:rPr>
        <w:t>/2022 – EXECUTIVO</w:t>
      </w:r>
    </w:p>
    <w:p w14:paraId="4D526A4F" w14:textId="77777777" w:rsidR="00FE6190" w:rsidRPr="0051138D" w:rsidRDefault="00FE6190" w:rsidP="00FE61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2785B10" w14:textId="6E0E598C" w:rsidR="00FE6190" w:rsidRPr="0051138D" w:rsidRDefault="00FE6190" w:rsidP="0051138D">
      <w:pPr>
        <w:tabs>
          <w:tab w:val="left" w:pos="9049"/>
        </w:tabs>
        <w:ind w:right="-27"/>
        <w:jc w:val="both"/>
        <w:rPr>
          <w:rFonts w:ascii="Times New Roman" w:hAnsi="Times New Roman" w:cs="Times New Roman"/>
          <w:sz w:val="26"/>
          <w:szCs w:val="26"/>
        </w:rPr>
      </w:pPr>
      <w:r w:rsidRPr="0051138D">
        <w:rPr>
          <w:rFonts w:ascii="Times New Roman" w:hAnsi="Times New Roman" w:cs="Times New Roman"/>
          <w:b/>
          <w:sz w:val="26"/>
          <w:szCs w:val="26"/>
        </w:rPr>
        <w:t>1 –</w:t>
      </w:r>
      <w:r w:rsidRPr="0051138D">
        <w:rPr>
          <w:rFonts w:ascii="Times New Roman" w:hAnsi="Times New Roman" w:cs="Times New Roman"/>
          <w:sz w:val="26"/>
          <w:szCs w:val="26"/>
        </w:rPr>
        <w:t xml:space="preserve"> Projeto tem a finalidade de</w:t>
      </w:r>
      <w:r w:rsidR="0051138D" w:rsidRPr="0051138D">
        <w:rPr>
          <w:rFonts w:ascii="Times New Roman" w:hAnsi="Times New Roman" w:cs="Times New Roman"/>
          <w:sz w:val="26"/>
          <w:szCs w:val="26"/>
        </w:rPr>
        <w:t xml:space="preserve"> a</w:t>
      </w:r>
      <w:r w:rsidR="0051138D" w:rsidRPr="0051138D">
        <w:rPr>
          <w:rFonts w:ascii="Times New Roman" w:hAnsi="Times New Roman" w:cs="Times New Roman"/>
          <w:sz w:val="26"/>
          <w:szCs w:val="26"/>
        </w:rPr>
        <w:t>utoriza</w:t>
      </w:r>
      <w:r w:rsidR="0051138D" w:rsidRPr="0051138D">
        <w:rPr>
          <w:rFonts w:ascii="Times New Roman" w:hAnsi="Times New Roman" w:cs="Times New Roman"/>
          <w:sz w:val="26"/>
          <w:szCs w:val="26"/>
        </w:rPr>
        <w:t>r</w:t>
      </w:r>
      <w:r w:rsidR="0051138D" w:rsidRPr="0051138D">
        <w:rPr>
          <w:rFonts w:ascii="Times New Roman" w:hAnsi="Times New Roman" w:cs="Times New Roman"/>
          <w:sz w:val="26"/>
          <w:szCs w:val="26"/>
        </w:rPr>
        <w:t xml:space="preserve"> o Poder Executivo a receber imóvel por doação com encargos para fins de abertura, prolongamento de vias públicas </w:t>
      </w:r>
      <w:proofErr w:type="gramStart"/>
      <w:r w:rsidR="0051138D" w:rsidRPr="0051138D">
        <w:rPr>
          <w:rFonts w:ascii="Times New Roman" w:hAnsi="Times New Roman" w:cs="Times New Roman"/>
          <w:sz w:val="26"/>
          <w:szCs w:val="26"/>
        </w:rPr>
        <w:t>e  instalação</w:t>
      </w:r>
      <w:proofErr w:type="gramEnd"/>
      <w:r w:rsidR="0051138D" w:rsidRPr="0051138D">
        <w:rPr>
          <w:rFonts w:ascii="Times New Roman" w:hAnsi="Times New Roman" w:cs="Times New Roman"/>
          <w:sz w:val="26"/>
          <w:szCs w:val="26"/>
        </w:rPr>
        <w:t xml:space="preserve"> de equipamento público, e dá outras providências</w:t>
      </w:r>
      <w:r w:rsidR="0051138D" w:rsidRPr="0051138D">
        <w:rPr>
          <w:rFonts w:ascii="Times New Roman" w:hAnsi="Times New Roman" w:cs="Times New Roman"/>
          <w:sz w:val="26"/>
          <w:szCs w:val="26"/>
        </w:rPr>
        <w:t>.</w:t>
      </w:r>
    </w:p>
    <w:p w14:paraId="4D46307D" w14:textId="313D6AA0" w:rsidR="00076461" w:rsidRPr="0051138D" w:rsidRDefault="00FE6190" w:rsidP="00076461">
      <w:pPr>
        <w:pStyle w:val="Corpodetexto"/>
        <w:spacing w:after="0"/>
        <w:ind w:right="-144"/>
        <w:jc w:val="both"/>
        <w:rPr>
          <w:rFonts w:ascii="Times New Roman" w:hAnsi="Times New Roman"/>
          <w:sz w:val="26"/>
          <w:szCs w:val="26"/>
        </w:rPr>
      </w:pPr>
      <w:r w:rsidRPr="0051138D">
        <w:rPr>
          <w:rFonts w:ascii="Times New Roman" w:hAnsi="Times New Roman"/>
          <w:b/>
          <w:sz w:val="26"/>
          <w:szCs w:val="26"/>
        </w:rPr>
        <w:t>2 –</w:t>
      </w:r>
      <w:r w:rsidRPr="0051138D">
        <w:rPr>
          <w:rFonts w:ascii="Times New Roman" w:hAnsi="Times New Roman"/>
          <w:sz w:val="26"/>
          <w:szCs w:val="26"/>
        </w:rPr>
        <w:t xml:space="preserve"> A justificativa do projeto de lei explica que</w:t>
      </w:r>
      <w:r w:rsidR="00076461" w:rsidRPr="0051138D">
        <w:rPr>
          <w:rFonts w:ascii="Times New Roman" w:hAnsi="Times New Roman"/>
          <w:sz w:val="26"/>
          <w:szCs w:val="26"/>
        </w:rPr>
        <w:t xml:space="preserve"> é</w:t>
      </w:r>
      <w:r w:rsidR="00076461" w:rsidRPr="0051138D">
        <w:rPr>
          <w:rFonts w:ascii="Times New Roman" w:hAnsi="Times New Roman"/>
          <w:sz w:val="26"/>
          <w:szCs w:val="26"/>
        </w:rPr>
        <w:t xml:space="preserve"> notório em nosso Município o avanço no número de novos loteamentos e moradias, condição esta que demanda ações e planejamentos por parte da Gestão para garantir as condições de trafegabilidade e deslocamento racional entre as diferentes regiões da cidade.</w:t>
      </w:r>
      <w:r w:rsidR="00076461" w:rsidRPr="0051138D">
        <w:rPr>
          <w:rFonts w:ascii="Times New Roman" w:hAnsi="Times New Roman"/>
          <w:sz w:val="26"/>
          <w:szCs w:val="26"/>
        </w:rPr>
        <w:t xml:space="preserve"> </w:t>
      </w:r>
      <w:r w:rsidR="00076461" w:rsidRPr="0051138D">
        <w:rPr>
          <w:rFonts w:ascii="Times New Roman" w:hAnsi="Times New Roman"/>
          <w:sz w:val="26"/>
          <w:szCs w:val="26"/>
        </w:rPr>
        <w:t>As recentes intervenções urbanísticas realizadas em nosso Município ensejam as novas alternativas de acesso viário, seja com o intuito de dinamizar o fluxo, seja no intuito de propiciar maiores condições de segurança aos usuários de nosso sistema de trânsito.</w:t>
      </w:r>
      <w:r w:rsidR="00076461" w:rsidRPr="0051138D">
        <w:rPr>
          <w:rFonts w:ascii="Times New Roman" w:hAnsi="Times New Roman"/>
          <w:sz w:val="26"/>
          <w:szCs w:val="26"/>
        </w:rPr>
        <w:t xml:space="preserve"> </w:t>
      </w:r>
      <w:r w:rsidR="00076461" w:rsidRPr="0051138D">
        <w:rPr>
          <w:rFonts w:ascii="Times New Roman" w:hAnsi="Times New Roman"/>
          <w:sz w:val="26"/>
          <w:szCs w:val="26"/>
        </w:rPr>
        <w:t xml:space="preserve">Neste contexto, a </w:t>
      </w:r>
      <w:proofErr w:type="spellStart"/>
      <w:r w:rsidR="00076461" w:rsidRPr="0051138D">
        <w:rPr>
          <w:rFonts w:ascii="Times New Roman" w:hAnsi="Times New Roman"/>
          <w:sz w:val="26"/>
          <w:szCs w:val="26"/>
        </w:rPr>
        <w:t>idéia</w:t>
      </w:r>
      <w:proofErr w:type="spellEnd"/>
      <w:r w:rsidR="00076461" w:rsidRPr="0051138D">
        <w:rPr>
          <w:rFonts w:ascii="Times New Roman" w:hAnsi="Times New Roman"/>
          <w:sz w:val="26"/>
          <w:szCs w:val="26"/>
        </w:rPr>
        <w:t xml:space="preserve"> de um novo acesso à área central de nossa Cidade, vem sendo concebida e idealizada com os setores técnicos desta municipalidade, oportunidade em que se apresentou como melhor opção uma ligação direta para quem acessa o Município, através da Rua Albino </w:t>
      </w:r>
      <w:proofErr w:type="spellStart"/>
      <w:r w:rsidR="00076461" w:rsidRPr="0051138D">
        <w:rPr>
          <w:rFonts w:ascii="Times New Roman" w:hAnsi="Times New Roman"/>
          <w:sz w:val="26"/>
          <w:szCs w:val="26"/>
        </w:rPr>
        <w:t>Guzella</w:t>
      </w:r>
      <w:proofErr w:type="spellEnd"/>
      <w:r w:rsidR="00076461" w:rsidRPr="0051138D">
        <w:rPr>
          <w:rFonts w:ascii="Times New Roman" w:hAnsi="Times New Roman"/>
          <w:sz w:val="26"/>
          <w:szCs w:val="26"/>
        </w:rPr>
        <w:t xml:space="preserve"> e desta com a Avenida Joaquim Dornelles Vargas, interligando o Terminal Rodoviário e área central da cidade às rodovias BR 163 e BR 272.</w:t>
      </w:r>
      <w:r w:rsidR="00076461" w:rsidRPr="0051138D">
        <w:rPr>
          <w:rFonts w:ascii="Times New Roman" w:hAnsi="Times New Roman"/>
          <w:sz w:val="26"/>
          <w:szCs w:val="26"/>
        </w:rPr>
        <w:t xml:space="preserve"> </w:t>
      </w:r>
      <w:r w:rsidR="00076461" w:rsidRPr="0051138D">
        <w:rPr>
          <w:rFonts w:ascii="Times New Roman" w:hAnsi="Times New Roman"/>
          <w:sz w:val="26"/>
          <w:szCs w:val="26"/>
        </w:rPr>
        <w:t xml:space="preserve">Assim, feitos os estudos e identificado a área ideal para a implantação deste novo acesso, fora contatado com os proprietários de imóvel propício para tais obras viárias, os quais entendendo o relevante interesse público na medida, consentiram em proceder a doação do perímetro necessário, ficando como encargo do Município a realização de tais intervenções.   </w:t>
      </w:r>
    </w:p>
    <w:p w14:paraId="223CBF6A" w14:textId="77777777" w:rsidR="00FE6190" w:rsidRPr="0051138D" w:rsidRDefault="00FE6190" w:rsidP="00FE61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27A9D4" w14:textId="77777777" w:rsidR="00A15B49" w:rsidRPr="0051138D" w:rsidRDefault="00FE6190" w:rsidP="00A15B4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1138D">
        <w:rPr>
          <w:rFonts w:ascii="Times New Roman" w:hAnsi="Times New Roman" w:cs="Times New Roman"/>
          <w:b/>
          <w:sz w:val="26"/>
          <w:szCs w:val="26"/>
          <w:u w:val="single"/>
        </w:rPr>
        <w:t>3 –</w:t>
      </w:r>
      <w:r w:rsidR="00A15B49" w:rsidRPr="0051138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A15B49" w:rsidRPr="0051138D">
        <w:rPr>
          <w:rFonts w:ascii="Times New Roman" w:hAnsi="Times New Roman" w:cs="Times New Roman"/>
          <w:b/>
          <w:sz w:val="26"/>
          <w:szCs w:val="26"/>
          <w:u w:val="single"/>
        </w:rPr>
        <w:t xml:space="preserve">O parecer jurídico do advogado desta Casa de Leis foi favorável à tramitação do projeto, contudo, realizou a sugestão de emendas que serão explicadas de forma oral. </w:t>
      </w:r>
    </w:p>
    <w:p w14:paraId="6F5EE218" w14:textId="39AADEEA" w:rsidR="00FE6190" w:rsidRPr="000016DB" w:rsidRDefault="00FE6190" w:rsidP="00A15B4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981A2B4" w14:textId="77777777" w:rsidR="00FE6190" w:rsidRPr="000016DB" w:rsidRDefault="00FE6190" w:rsidP="00FE619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E89C319" w14:textId="77777777" w:rsidR="00FE6190" w:rsidRPr="000016DB" w:rsidRDefault="00FE6190" w:rsidP="00FE619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F2FC498" w14:textId="77777777" w:rsidR="00FE6190" w:rsidRPr="000016DB" w:rsidRDefault="00FE6190" w:rsidP="00DE29E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C79C343" w14:textId="77777777" w:rsidR="00DE29EE" w:rsidRPr="000016DB" w:rsidRDefault="00DE29EE" w:rsidP="00DE29E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1836AF9" w14:textId="77777777" w:rsidR="001E5843" w:rsidRPr="000016DB" w:rsidRDefault="001E5843" w:rsidP="004B2711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402049C" w14:textId="77777777" w:rsidR="00B754D9" w:rsidRPr="000016DB" w:rsidRDefault="00B754D9" w:rsidP="001E584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B754D9" w:rsidRPr="000016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C81C0" w14:textId="77777777" w:rsidR="00555128" w:rsidRDefault="00555128" w:rsidP="00CE399E">
      <w:pPr>
        <w:spacing w:after="0" w:line="240" w:lineRule="auto"/>
      </w:pPr>
      <w:r>
        <w:separator/>
      </w:r>
    </w:p>
  </w:endnote>
  <w:endnote w:type="continuationSeparator" w:id="0">
    <w:p w14:paraId="73399AA6" w14:textId="77777777" w:rsidR="00555128" w:rsidRDefault="00555128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6D4F3" w14:textId="77777777" w:rsidR="00555128" w:rsidRDefault="00555128" w:rsidP="00CE399E">
      <w:pPr>
        <w:spacing w:after="0" w:line="240" w:lineRule="auto"/>
      </w:pPr>
      <w:r>
        <w:separator/>
      </w:r>
    </w:p>
  </w:footnote>
  <w:footnote w:type="continuationSeparator" w:id="0">
    <w:p w14:paraId="378382DC" w14:textId="77777777" w:rsidR="00555128" w:rsidRDefault="00555128" w:rsidP="00CE3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A439A"/>
    <w:multiLevelType w:val="hybridMultilevel"/>
    <w:tmpl w:val="81201A42"/>
    <w:lvl w:ilvl="0" w:tplc="89725FB8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D6FE5"/>
    <w:multiLevelType w:val="hybridMultilevel"/>
    <w:tmpl w:val="05001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184651">
    <w:abstractNumId w:val="0"/>
  </w:num>
  <w:num w:numId="2" w16cid:durableId="2143493956">
    <w:abstractNumId w:val="1"/>
  </w:num>
  <w:num w:numId="3" w16cid:durableId="55588039">
    <w:abstractNumId w:val="0"/>
  </w:num>
  <w:num w:numId="4" w16cid:durableId="1455560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60"/>
    <w:rsid w:val="000016DB"/>
    <w:rsid w:val="00011A14"/>
    <w:rsid w:val="000212A2"/>
    <w:rsid w:val="00031FBB"/>
    <w:rsid w:val="00076461"/>
    <w:rsid w:val="00096031"/>
    <w:rsid w:val="000A5764"/>
    <w:rsid w:val="000D747A"/>
    <w:rsid w:val="00101BC4"/>
    <w:rsid w:val="00106D97"/>
    <w:rsid w:val="001075DE"/>
    <w:rsid w:val="001638E0"/>
    <w:rsid w:val="001667AC"/>
    <w:rsid w:val="00173B22"/>
    <w:rsid w:val="001745F7"/>
    <w:rsid w:val="00181318"/>
    <w:rsid w:val="0019703F"/>
    <w:rsid w:val="001C7E64"/>
    <w:rsid w:val="001E5843"/>
    <w:rsid w:val="002056DA"/>
    <w:rsid w:val="00215EF0"/>
    <w:rsid w:val="00243EF9"/>
    <w:rsid w:val="00254557"/>
    <w:rsid w:val="0027216B"/>
    <w:rsid w:val="002827C3"/>
    <w:rsid w:val="00294EEB"/>
    <w:rsid w:val="002A26D5"/>
    <w:rsid w:val="002F0033"/>
    <w:rsid w:val="002F7CAB"/>
    <w:rsid w:val="003067C3"/>
    <w:rsid w:val="003125FD"/>
    <w:rsid w:val="00313249"/>
    <w:rsid w:val="003A48E4"/>
    <w:rsid w:val="004136F5"/>
    <w:rsid w:val="00432435"/>
    <w:rsid w:val="004614F2"/>
    <w:rsid w:val="004A06E7"/>
    <w:rsid w:val="004A5DFD"/>
    <w:rsid w:val="004A6B60"/>
    <w:rsid w:val="004B0636"/>
    <w:rsid w:val="004B1B66"/>
    <w:rsid w:val="004B2711"/>
    <w:rsid w:val="004B4DD6"/>
    <w:rsid w:val="004C0696"/>
    <w:rsid w:val="00505CE8"/>
    <w:rsid w:val="0051138D"/>
    <w:rsid w:val="005113C6"/>
    <w:rsid w:val="00551495"/>
    <w:rsid w:val="00555128"/>
    <w:rsid w:val="005B56D4"/>
    <w:rsid w:val="005C7099"/>
    <w:rsid w:val="005C7913"/>
    <w:rsid w:val="005E2AA0"/>
    <w:rsid w:val="005E711B"/>
    <w:rsid w:val="00600033"/>
    <w:rsid w:val="0060156E"/>
    <w:rsid w:val="00612482"/>
    <w:rsid w:val="00650323"/>
    <w:rsid w:val="00651828"/>
    <w:rsid w:val="006538EC"/>
    <w:rsid w:val="00697E95"/>
    <w:rsid w:val="006B4C8D"/>
    <w:rsid w:val="006B76A9"/>
    <w:rsid w:val="006C69A1"/>
    <w:rsid w:val="006D332B"/>
    <w:rsid w:val="006D33CB"/>
    <w:rsid w:val="00700F48"/>
    <w:rsid w:val="007276D7"/>
    <w:rsid w:val="00790518"/>
    <w:rsid w:val="007907F7"/>
    <w:rsid w:val="007B01E7"/>
    <w:rsid w:val="007F5B9C"/>
    <w:rsid w:val="00804B27"/>
    <w:rsid w:val="00805BCE"/>
    <w:rsid w:val="00857FD9"/>
    <w:rsid w:val="0086129D"/>
    <w:rsid w:val="00862483"/>
    <w:rsid w:val="0086640C"/>
    <w:rsid w:val="008E1A3B"/>
    <w:rsid w:val="00900F34"/>
    <w:rsid w:val="009112AC"/>
    <w:rsid w:val="009153D9"/>
    <w:rsid w:val="0091543F"/>
    <w:rsid w:val="00951B47"/>
    <w:rsid w:val="009C1981"/>
    <w:rsid w:val="009C64A3"/>
    <w:rsid w:val="009D03CC"/>
    <w:rsid w:val="009D0586"/>
    <w:rsid w:val="009F5398"/>
    <w:rsid w:val="00A15B49"/>
    <w:rsid w:val="00A35C37"/>
    <w:rsid w:val="00A44441"/>
    <w:rsid w:val="00A5235C"/>
    <w:rsid w:val="00A526B8"/>
    <w:rsid w:val="00A90C3E"/>
    <w:rsid w:val="00A95320"/>
    <w:rsid w:val="00A97478"/>
    <w:rsid w:val="00AA577E"/>
    <w:rsid w:val="00AB25CB"/>
    <w:rsid w:val="00B34F7F"/>
    <w:rsid w:val="00B3672A"/>
    <w:rsid w:val="00B64E80"/>
    <w:rsid w:val="00B754D9"/>
    <w:rsid w:val="00B81948"/>
    <w:rsid w:val="00BE2FB7"/>
    <w:rsid w:val="00C0175A"/>
    <w:rsid w:val="00C058A9"/>
    <w:rsid w:val="00C05E22"/>
    <w:rsid w:val="00C27550"/>
    <w:rsid w:val="00C51061"/>
    <w:rsid w:val="00C546BF"/>
    <w:rsid w:val="00C54D40"/>
    <w:rsid w:val="00CE399E"/>
    <w:rsid w:val="00CE423C"/>
    <w:rsid w:val="00D06837"/>
    <w:rsid w:val="00D1211B"/>
    <w:rsid w:val="00D12642"/>
    <w:rsid w:val="00D240F0"/>
    <w:rsid w:val="00D27D3F"/>
    <w:rsid w:val="00D65C0D"/>
    <w:rsid w:val="00D76F71"/>
    <w:rsid w:val="00D81EDD"/>
    <w:rsid w:val="00D84FF8"/>
    <w:rsid w:val="00D877DB"/>
    <w:rsid w:val="00D93270"/>
    <w:rsid w:val="00DA1FED"/>
    <w:rsid w:val="00DB61A5"/>
    <w:rsid w:val="00DC09E5"/>
    <w:rsid w:val="00DD2D75"/>
    <w:rsid w:val="00DD344D"/>
    <w:rsid w:val="00DD64D9"/>
    <w:rsid w:val="00DE29EE"/>
    <w:rsid w:val="00E01824"/>
    <w:rsid w:val="00E040FB"/>
    <w:rsid w:val="00E4137A"/>
    <w:rsid w:val="00EB2DDD"/>
    <w:rsid w:val="00EC44F4"/>
    <w:rsid w:val="00EE68A3"/>
    <w:rsid w:val="00F27F06"/>
    <w:rsid w:val="00F6124E"/>
    <w:rsid w:val="00F9359B"/>
    <w:rsid w:val="00FB6E4F"/>
    <w:rsid w:val="00FD6E6D"/>
    <w:rsid w:val="00F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AD17"/>
  <w15:docId w15:val="{B4923FF0-F0C3-4478-B631-1BEF445F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paragraph" w:styleId="Ttulo4">
    <w:name w:val="heading 4"/>
    <w:basedOn w:val="Normal"/>
    <w:next w:val="Normal"/>
    <w:link w:val="Ttulo4Char"/>
    <w:unhideWhenUsed/>
    <w:qFormat/>
    <w:rsid w:val="00D1211B"/>
    <w:pPr>
      <w:keepNext/>
      <w:widowControl w:val="0"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noProof/>
      <w:sz w:val="28"/>
      <w:szCs w:val="28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C05E22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235C"/>
    <w:rPr>
      <w:b/>
      <w:bCs/>
    </w:rPr>
  </w:style>
  <w:style w:type="character" w:customStyle="1" w:styleId="textooriginal">
    <w:name w:val="texto_original"/>
    <w:rsid w:val="00E040FB"/>
  </w:style>
  <w:style w:type="character" w:customStyle="1" w:styleId="Ttulo4Char">
    <w:name w:val="Título 4 Char"/>
    <w:basedOn w:val="Fontepargpadro"/>
    <w:link w:val="Ttulo4"/>
    <w:rsid w:val="00D1211B"/>
    <w:rPr>
      <w:rFonts w:ascii="Calibri" w:eastAsia="Times New Roman" w:hAnsi="Calibri" w:cs="Times New Roman"/>
      <w:b/>
      <w:bCs/>
      <w:noProof/>
      <w:sz w:val="28"/>
      <w:szCs w:val="28"/>
      <w:lang w:eastAsia="pt-BR" w:bidi="pt-BR"/>
    </w:rPr>
  </w:style>
  <w:style w:type="paragraph" w:styleId="NormalWeb">
    <w:name w:val="Normal (Web)"/>
    <w:basedOn w:val="Normal"/>
    <w:uiPriority w:val="99"/>
    <w:unhideWhenUsed/>
    <w:rsid w:val="00EB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016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016DB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919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Luana Caroline</cp:lastModifiedBy>
  <cp:revision>2</cp:revision>
  <cp:lastPrinted>2022-09-12T18:20:00Z</cp:lastPrinted>
  <dcterms:created xsi:type="dcterms:W3CDTF">2022-09-12T18:22:00Z</dcterms:created>
  <dcterms:modified xsi:type="dcterms:W3CDTF">2022-09-12T18:22:00Z</dcterms:modified>
</cp:coreProperties>
</file>