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F439" w14:textId="3B6A8969" w:rsidR="005738FD" w:rsidRPr="00776469" w:rsidRDefault="007F6DB6" w:rsidP="005738FD">
      <w:pPr>
        <w:jc w:val="center"/>
        <w:rPr>
          <w:b/>
          <w:sz w:val="30"/>
          <w:szCs w:val="30"/>
        </w:rPr>
      </w:pPr>
      <w:r w:rsidRPr="00776469">
        <w:rPr>
          <w:b/>
          <w:sz w:val="30"/>
          <w:szCs w:val="30"/>
        </w:rPr>
        <w:t>ROTEIRO REUNIÃO CONJUNTA COMISSÕES</w:t>
      </w:r>
      <w:r w:rsidR="005738FD" w:rsidRPr="00776469">
        <w:rPr>
          <w:b/>
          <w:sz w:val="30"/>
          <w:szCs w:val="30"/>
        </w:rPr>
        <w:t xml:space="preserve"> </w:t>
      </w:r>
    </w:p>
    <w:p w14:paraId="78771CA0" w14:textId="77777777" w:rsidR="005738FD" w:rsidRPr="00776469" w:rsidRDefault="005738FD" w:rsidP="005738FD">
      <w:pPr>
        <w:jc w:val="center"/>
        <w:rPr>
          <w:b/>
          <w:sz w:val="30"/>
          <w:szCs w:val="30"/>
          <w:u w:val="single"/>
        </w:rPr>
      </w:pPr>
    </w:p>
    <w:p w14:paraId="0C9211E0" w14:textId="0A72080D" w:rsidR="00AC7196" w:rsidRPr="00776469" w:rsidRDefault="00AC7196" w:rsidP="005738FD">
      <w:pPr>
        <w:jc w:val="center"/>
        <w:rPr>
          <w:b/>
          <w:sz w:val="30"/>
          <w:szCs w:val="30"/>
          <w:u w:val="single"/>
        </w:rPr>
      </w:pPr>
    </w:p>
    <w:p w14:paraId="53AB9192" w14:textId="77FC6660" w:rsidR="00E85EF9" w:rsidRPr="00776469" w:rsidRDefault="00E85EF9" w:rsidP="005738FD">
      <w:pPr>
        <w:jc w:val="center"/>
        <w:rPr>
          <w:b/>
          <w:sz w:val="30"/>
          <w:szCs w:val="30"/>
          <w:u w:val="single"/>
        </w:rPr>
      </w:pPr>
    </w:p>
    <w:p w14:paraId="28F07700" w14:textId="77777777" w:rsidR="00E85EF9" w:rsidRPr="00776469" w:rsidRDefault="00E85EF9" w:rsidP="005738FD">
      <w:pPr>
        <w:jc w:val="center"/>
        <w:rPr>
          <w:b/>
          <w:sz w:val="30"/>
          <w:szCs w:val="30"/>
          <w:u w:val="single"/>
        </w:rPr>
      </w:pPr>
    </w:p>
    <w:p w14:paraId="67FD0D27" w14:textId="1EB62A9C" w:rsidR="008E71E8" w:rsidRPr="00776469" w:rsidRDefault="00D44CA4" w:rsidP="005738FD">
      <w:pPr>
        <w:jc w:val="both"/>
        <w:rPr>
          <w:sz w:val="30"/>
          <w:szCs w:val="30"/>
        </w:rPr>
      </w:pPr>
      <w:r w:rsidRPr="00776469">
        <w:rPr>
          <w:sz w:val="30"/>
          <w:szCs w:val="30"/>
        </w:rPr>
        <w:t>PRESIDENTE CONSTITUIÇÃO</w:t>
      </w:r>
      <w:r w:rsidR="00134BE4" w:rsidRPr="00776469">
        <w:rPr>
          <w:sz w:val="30"/>
          <w:szCs w:val="30"/>
        </w:rPr>
        <w:t xml:space="preserve"> (</w:t>
      </w:r>
      <w:r w:rsidR="00134BE4" w:rsidRPr="00776469">
        <w:rPr>
          <w:b/>
          <w:bCs/>
          <w:sz w:val="30"/>
          <w:szCs w:val="30"/>
        </w:rPr>
        <w:t>RAUFI</w:t>
      </w:r>
      <w:r w:rsidR="00134BE4" w:rsidRPr="00776469">
        <w:rPr>
          <w:sz w:val="30"/>
          <w:szCs w:val="30"/>
        </w:rPr>
        <w:t>)</w:t>
      </w:r>
      <w:r w:rsidR="008E71E8" w:rsidRPr="00776469">
        <w:rPr>
          <w:sz w:val="30"/>
          <w:szCs w:val="30"/>
        </w:rPr>
        <w:t xml:space="preserve">: Boa tarde a todos, havendo quórum legal, damos início a mais uma reunião conjunta das </w:t>
      </w:r>
      <w:r w:rsidR="00134BE4" w:rsidRPr="00776469">
        <w:rPr>
          <w:sz w:val="30"/>
          <w:szCs w:val="30"/>
        </w:rPr>
        <w:t>Comissões</w:t>
      </w:r>
      <w:r w:rsidR="008E71E8" w:rsidRPr="00776469">
        <w:rPr>
          <w:sz w:val="30"/>
          <w:szCs w:val="30"/>
        </w:rPr>
        <w:t xml:space="preserve"> de </w:t>
      </w:r>
      <w:r w:rsidR="00134BE4" w:rsidRPr="00776469">
        <w:rPr>
          <w:sz w:val="30"/>
          <w:szCs w:val="30"/>
        </w:rPr>
        <w:t>Constituição, Legislação e Justiça</w:t>
      </w:r>
      <w:r w:rsidR="00C26F4D">
        <w:rPr>
          <w:sz w:val="30"/>
          <w:szCs w:val="30"/>
        </w:rPr>
        <w:t xml:space="preserve">, Finanças e Orçamento </w:t>
      </w:r>
      <w:r w:rsidR="00134BE4" w:rsidRPr="00776469">
        <w:rPr>
          <w:sz w:val="30"/>
          <w:szCs w:val="30"/>
        </w:rPr>
        <w:t xml:space="preserve">e Obras e Serviços Públicos </w:t>
      </w:r>
      <w:r w:rsidR="008E71E8" w:rsidRPr="00776469">
        <w:rPr>
          <w:sz w:val="30"/>
          <w:szCs w:val="30"/>
        </w:rPr>
        <w:t>da Câmara Municipal de Guaíra.</w:t>
      </w:r>
    </w:p>
    <w:p w14:paraId="1AC2FF15" w14:textId="77777777" w:rsidR="008E71E8" w:rsidRPr="00776469" w:rsidRDefault="008E71E8" w:rsidP="005738FD">
      <w:pPr>
        <w:jc w:val="both"/>
        <w:rPr>
          <w:sz w:val="30"/>
          <w:szCs w:val="30"/>
        </w:rPr>
      </w:pPr>
    </w:p>
    <w:p w14:paraId="0396F2CC" w14:textId="6D99A847" w:rsidR="008E71E8" w:rsidRPr="00776469" w:rsidRDefault="00D44CA4" w:rsidP="005738FD">
      <w:pPr>
        <w:jc w:val="both"/>
        <w:rPr>
          <w:sz w:val="30"/>
          <w:szCs w:val="30"/>
        </w:rPr>
      </w:pPr>
      <w:r w:rsidRPr="00776469">
        <w:rPr>
          <w:sz w:val="30"/>
          <w:szCs w:val="30"/>
        </w:rPr>
        <w:t>PRESIDENTE CONSTITUIÇÃO</w:t>
      </w:r>
      <w:r w:rsidR="00134BE4" w:rsidRPr="00776469">
        <w:rPr>
          <w:sz w:val="30"/>
          <w:szCs w:val="30"/>
        </w:rPr>
        <w:t xml:space="preserve"> (</w:t>
      </w:r>
      <w:r w:rsidR="00134BE4" w:rsidRPr="00776469">
        <w:rPr>
          <w:b/>
          <w:bCs/>
          <w:sz w:val="30"/>
          <w:szCs w:val="30"/>
        </w:rPr>
        <w:t>RAUFI</w:t>
      </w:r>
      <w:r w:rsidR="00134BE4" w:rsidRPr="00776469">
        <w:rPr>
          <w:sz w:val="30"/>
          <w:szCs w:val="30"/>
        </w:rPr>
        <w:t>)</w:t>
      </w:r>
      <w:r w:rsidR="008E71E8" w:rsidRPr="00776469">
        <w:rPr>
          <w:sz w:val="30"/>
          <w:szCs w:val="30"/>
        </w:rPr>
        <w:t>: Se todos os vereadores concordarem, estaremos dispensando a leitura da ata da reunião anterior.</w:t>
      </w:r>
    </w:p>
    <w:p w14:paraId="6CC60C4D" w14:textId="77777777" w:rsidR="008E71E8" w:rsidRPr="00776469" w:rsidRDefault="008E71E8" w:rsidP="005738FD">
      <w:pPr>
        <w:jc w:val="both"/>
        <w:rPr>
          <w:sz w:val="30"/>
          <w:szCs w:val="30"/>
        </w:rPr>
      </w:pPr>
    </w:p>
    <w:p w14:paraId="30BDE11E" w14:textId="389363E1" w:rsidR="008E71E8" w:rsidRPr="00776469" w:rsidRDefault="00D44CA4" w:rsidP="005738FD">
      <w:pPr>
        <w:jc w:val="both"/>
        <w:rPr>
          <w:sz w:val="30"/>
          <w:szCs w:val="30"/>
        </w:rPr>
      </w:pPr>
      <w:r w:rsidRPr="00776469">
        <w:rPr>
          <w:sz w:val="30"/>
          <w:szCs w:val="30"/>
        </w:rPr>
        <w:t>PRESIDENTE CONSTITUIÇÃO</w:t>
      </w:r>
      <w:r w:rsidR="00134BE4" w:rsidRPr="00776469">
        <w:rPr>
          <w:sz w:val="30"/>
          <w:szCs w:val="30"/>
        </w:rPr>
        <w:t xml:space="preserve"> (</w:t>
      </w:r>
      <w:r w:rsidR="00727CF3" w:rsidRPr="00776469">
        <w:rPr>
          <w:b/>
          <w:bCs/>
          <w:sz w:val="30"/>
          <w:szCs w:val="30"/>
        </w:rPr>
        <w:t>RAUFI</w:t>
      </w:r>
      <w:r w:rsidR="00134BE4" w:rsidRPr="00776469">
        <w:rPr>
          <w:sz w:val="30"/>
          <w:szCs w:val="30"/>
        </w:rPr>
        <w:t>)</w:t>
      </w:r>
      <w:r w:rsidR="008E71E8" w:rsidRPr="00776469">
        <w:rPr>
          <w:sz w:val="30"/>
          <w:szCs w:val="30"/>
        </w:rPr>
        <w:t xml:space="preserve">: Começaremos então pela análise da Comissão de Constituição, Legislação e Justiça. Passo a palavra ao relator da Comissão, </w:t>
      </w:r>
      <w:r w:rsidR="008E71E8" w:rsidRPr="00AE46F1">
        <w:rPr>
          <w:b/>
          <w:bCs/>
          <w:sz w:val="30"/>
          <w:szCs w:val="30"/>
        </w:rPr>
        <w:t xml:space="preserve">Vereador Givanildo José </w:t>
      </w:r>
      <w:proofErr w:type="spellStart"/>
      <w:r w:rsidR="008E71E8" w:rsidRPr="00AE46F1">
        <w:rPr>
          <w:b/>
          <w:bCs/>
          <w:sz w:val="30"/>
          <w:szCs w:val="30"/>
        </w:rPr>
        <w:t>Tirolti</w:t>
      </w:r>
      <w:proofErr w:type="spellEnd"/>
      <w:r w:rsidR="008E71E8" w:rsidRPr="00776469">
        <w:rPr>
          <w:sz w:val="30"/>
          <w:szCs w:val="30"/>
        </w:rPr>
        <w:t>, para explanar sobre o projeto de lei n°</w:t>
      </w:r>
      <w:r w:rsidR="00727CF3" w:rsidRPr="00776469">
        <w:rPr>
          <w:sz w:val="30"/>
          <w:szCs w:val="30"/>
        </w:rPr>
        <w:t xml:space="preserve"> </w:t>
      </w:r>
      <w:r w:rsidR="00C26F4D">
        <w:rPr>
          <w:sz w:val="30"/>
          <w:szCs w:val="30"/>
        </w:rPr>
        <w:t>026</w:t>
      </w:r>
      <w:r w:rsidR="00727CF3" w:rsidRPr="00776469">
        <w:rPr>
          <w:sz w:val="30"/>
          <w:szCs w:val="30"/>
        </w:rPr>
        <w:t>/2023,</w:t>
      </w:r>
      <w:r w:rsidR="00776469" w:rsidRPr="00776469">
        <w:rPr>
          <w:sz w:val="30"/>
          <w:szCs w:val="30"/>
        </w:rPr>
        <w:t xml:space="preserve"> de autoria do Poder Executivo,</w:t>
      </w:r>
      <w:r w:rsidR="00727CF3" w:rsidRPr="00776469">
        <w:rPr>
          <w:sz w:val="30"/>
          <w:szCs w:val="30"/>
        </w:rPr>
        <w:t xml:space="preserve"> qu</w:t>
      </w:r>
      <w:r w:rsidR="00C26F4D">
        <w:rPr>
          <w:sz w:val="30"/>
          <w:szCs w:val="30"/>
        </w:rPr>
        <w:t>e tem a finalidade de autorizar a concessão de uso não onerosa de bem público municipal.</w:t>
      </w:r>
    </w:p>
    <w:p w14:paraId="6283A931" w14:textId="77777777" w:rsidR="008E71E8" w:rsidRPr="00776469" w:rsidRDefault="008E71E8" w:rsidP="005738FD">
      <w:pPr>
        <w:jc w:val="both"/>
        <w:rPr>
          <w:sz w:val="30"/>
          <w:szCs w:val="30"/>
        </w:rPr>
      </w:pPr>
    </w:p>
    <w:p w14:paraId="11792842" w14:textId="4D20E67C" w:rsidR="00C26F4D" w:rsidRPr="00C26F4D" w:rsidRDefault="00D44CA4" w:rsidP="00C26F4D">
      <w:pPr>
        <w:jc w:val="both"/>
        <w:rPr>
          <w:sz w:val="30"/>
          <w:szCs w:val="30"/>
        </w:rPr>
      </w:pPr>
      <w:r w:rsidRPr="00C26F4D">
        <w:rPr>
          <w:sz w:val="30"/>
          <w:szCs w:val="30"/>
        </w:rPr>
        <w:t>RELATOR</w:t>
      </w:r>
      <w:r w:rsidR="00727CF3" w:rsidRPr="00C26F4D">
        <w:rPr>
          <w:sz w:val="30"/>
          <w:szCs w:val="30"/>
        </w:rPr>
        <w:t>:</w:t>
      </w:r>
      <w:r w:rsidRPr="00C26F4D">
        <w:rPr>
          <w:sz w:val="30"/>
          <w:szCs w:val="30"/>
        </w:rPr>
        <w:t xml:space="preserve"> </w:t>
      </w:r>
      <w:r w:rsidR="00727CF3" w:rsidRPr="00C26F4D">
        <w:rPr>
          <w:sz w:val="30"/>
          <w:szCs w:val="30"/>
        </w:rPr>
        <w:t>(</w:t>
      </w:r>
      <w:r w:rsidRPr="00C26F4D">
        <w:rPr>
          <w:b/>
          <w:bCs/>
          <w:sz w:val="30"/>
          <w:szCs w:val="30"/>
        </w:rPr>
        <w:t>GIVANILDO</w:t>
      </w:r>
      <w:r w:rsidR="00727CF3" w:rsidRPr="00C26F4D">
        <w:rPr>
          <w:sz w:val="30"/>
          <w:szCs w:val="30"/>
        </w:rPr>
        <w:t xml:space="preserve">): </w:t>
      </w:r>
      <w:r w:rsidR="00776469" w:rsidRPr="00C26F4D">
        <w:rPr>
          <w:sz w:val="30"/>
          <w:szCs w:val="30"/>
        </w:rPr>
        <w:t>A justificativa do projeto de lei explic</w:t>
      </w:r>
      <w:r w:rsidR="00C26F4D" w:rsidRPr="00C26F4D">
        <w:rPr>
          <w:sz w:val="30"/>
          <w:szCs w:val="30"/>
        </w:rPr>
        <w:t>a que o Ponto de Pesca 053 está localizado na Faixa de Proteção do Reservatório de Itaipu, entre os marcos da Poligonal Envolvente PEA-141 e PEA-142, devidamente caracterizada no Memorial Descritivo e Mapa nº 0548-01-2022, pertencente à Itaipu, a qual, por meio do regime de comodato - CONTRATO JD-JE/0048/2022 (em anexo), cedeu a esta Municipalidade uma área de 6.269,75 m</w:t>
      </w:r>
      <w:r w:rsidR="00C26F4D" w:rsidRPr="00C26F4D">
        <w:rPr>
          <w:sz w:val="30"/>
          <w:szCs w:val="30"/>
          <w:vertAlign w:val="superscript"/>
        </w:rPr>
        <w:t>2</w:t>
      </w:r>
      <w:r w:rsidR="00C26F4D" w:rsidRPr="00C26F4D">
        <w:rPr>
          <w:sz w:val="30"/>
          <w:szCs w:val="30"/>
        </w:rPr>
        <w:t xml:space="preserve"> para instalação de 10 (dez) abrigos com destinação única e exclusiva aos pescadores profissionais residentes neste Município. Este projeto foi desenvolvido pela Itaipu Binacional com apoio deste Poder Executivo, tendo como objetivo apoiar os pescadores profissionais e oferecê-los maior segurança, uma vez que contarão com abrigos em local cercado com portões de acesso, a fim de que somente os pescadores façam a utilização do espaço. Destacamos que as fases de instalação dos abrigos, de energia elétrica e água potável já estão em andamento. Deste modo, solicitamos o apoio de Vossas Excelências na aprovação deste Projeto de Lei, a fim de darmos início ao processo licitatório de concorrência pública, com critérios estipulados pela Itaipu, para realização da seleção dos pescadores que serão beneficiados com os abrigos no Ponto de Pesca. Destacamos ainda que no referido contrato estão </w:t>
      </w:r>
      <w:r w:rsidR="00C26F4D" w:rsidRPr="00C26F4D">
        <w:rPr>
          <w:sz w:val="30"/>
          <w:szCs w:val="30"/>
        </w:rPr>
        <w:lastRenderedPageBreak/>
        <w:t>estipuladas as normas para uso e ocupação da área, a qual será também disponibilizada aos cessionários para o seu fiel cumprimento.</w:t>
      </w:r>
    </w:p>
    <w:p w14:paraId="10835D28" w14:textId="700A296A" w:rsidR="00776469" w:rsidRPr="00C26F4D" w:rsidRDefault="00776469" w:rsidP="00776469">
      <w:pPr>
        <w:pStyle w:val="Corpodetexto"/>
        <w:spacing w:line="276" w:lineRule="auto"/>
        <w:jc w:val="both"/>
        <w:rPr>
          <w:sz w:val="30"/>
          <w:szCs w:val="30"/>
          <w:lang w:val="pt-BR"/>
        </w:rPr>
      </w:pPr>
    </w:p>
    <w:p w14:paraId="7C53C40D" w14:textId="1A998E6B" w:rsidR="00727CF3" w:rsidRPr="00776469" w:rsidRDefault="00727CF3" w:rsidP="005738FD">
      <w:pPr>
        <w:jc w:val="both"/>
        <w:rPr>
          <w:sz w:val="30"/>
          <w:szCs w:val="30"/>
        </w:rPr>
      </w:pPr>
    </w:p>
    <w:p w14:paraId="37DE8A87" w14:textId="6B6E2A25" w:rsidR="00D44CA4" w:rsidRPr="00776469" w:rsidRDefault="008E71E8" w:rsidP="005738FD">
      <w:pPr>
        <w:jc w:val="both"/>
        <w:rPr>
          <w:b/>
          <w:bCs/>
          <w:sz w:val="30"/>
          <w:szCs w:val="30"/>
        </w:rPr>
      </w:pPr>
      <w:r w:rsidRPr="00776469">
        <w:rPr>
          <w:b/>
          <w:bCs/>
          <w:sz w:val="30"/>
          <w:szCs w:val="30"/>
        </w:rPr>
        <w:t>Se necessário solicita explicações do advogado.</w:t>
      </w:r>
    </w:p>
    <w:p w14:paraId="1FC1CEF0" w14:textId="77777777" w:rsidR="00D44CA4" w:rsidRPr="00776469" w:rsidRDefault="00D44CA4" w:rsidP="005738FD">
      <w:pPr>
        <w:jc w:val="both"/>
        <w:rPr>
          <w:sz w:val="30"/>
          <w:szCs w:val="30"/>
        </w:rPr>
      </w:pPr>
    </w:p>
    <w:p w14:paraId="6D3C5550" w14:textId="1503C0A8" w:rsidR="00D44CA4" w:rsidRPr="00776469" w:rsidRDefault="00D44CA4" w:rsidP="005738FD">
      <w:pPr>
        <w:jc w:val="both"/>
        <w:rPr>
          <w:b/>
          <w:bCs/>
          <w:sz w:val="30"/>
          <w:szCs w:val="30"/>
        </w:rPr>
      </w:pPr>
      <w:r w:rsidRPr="00776469">
        <w:rPr>
          <w:b/>
          <w:bCs/>
          <w:sz w:val="30"/>
          <w:szCs w:val="30"/>
        </w:rPr>
        <w:t>Vereadores discutem projeto</w:t>
      </w:r>
    </w:p>
    <w:p w14:paraId="7EBEAE28" w14:textId="77777777" w:rsidR="00D44CA4" w:rsidRPr="00776469" w:rsidRDefault="00D44CA4" w:rsidP="005738FD">
      <w:pPr>
        <w:jc w:val="both"/>
        <w:rPr>
          <w:sz w:val="30"/>
          <w:szCs w:val="30"/>
        </w:rPr>
      </w:pPr>
    </w:p>
    <w:p w14:paraId="5571ABC4" w14:textId="2DDE7DE1" w:rsidR="008E71E8" w:rsidRPr="00776469" w:rsidRDefault="00776469" w:rsidP="005738FD">
      <w:pPr>
        <w:jc w:val="both"/>
        <w:rPr>
          <w:sz w:val="30"/>
          <w:szCs w:val="30"/>
        </w:rPr>
      </w:pPr>
      <w:r w:rsidRPr="00776469">
        <w:rPr>
          <w:sz w:val="30"/>
          <w:szCs w:val="30"/>
        </w:rPr>
        <w:t xml:space="preserve">RELATOR </w:t>
      </w:r>
      <w:r>
        <w:rPr>
          <w:sz w:val="30"/>
          <w:szCs w:val="30"/>
        </w:rPr>
        <w:t>(</w:t>
      </w:r>
      <w:r w:rsidRPr="00B420C9">
        <w:rPr>
          <w:b/>
          <w:bCs/>
          <w:sz w:val="30"/>
          <w:szCs w:val="30"/>
        </w:rPr>
        <w:t>GIVANILDO</w:t>
      </w:r>
      <w:r>
        <w:rPr>
          <w:sz w:val="30"/>
          <w:szCs w:val="30"/>
        </w:rPr>
        <w:t>)</w:t>
      </w:r>
      <w:r w:rsidRPr="00776469">
        <w:rPr>
          <w:sz w:val="30"/>
          <w:szCs w:val="30"/>
        </w:rPr>
        <w:t>: Como relator da Comissão de Constituição, meu voto é:</w:t>
      </w:r>
    </w:p>
    <w:p w14:paraId="55566449" w14:textId="35ADB5EC" w:rsidR="008E71E8" w:rsidRPr="00776469" w:rsidRDefault="008E71E8" w:rsidP="005738FD">
      <w:pPr>
        <w:jc w:val="both"/>
        <w:rPr>
          <w:b/>
          <w:bCs/>
          <w:sz w:val="30"/>
          <w:szCs w:val="30"/>
        </w:rPr>
      </w:pPr>
      <w:r w:rsidRPr="00776469">
        <w:rPr>
          <w:b/>
          <w:bCs/>
          <w:sz w:val="30"/>
          <w:szCs w:val="30"/>
        </w:rPr>
        <w:t>DEMAIS MEMBROS DA COMISSÃO</w:t>
      </w:r>
      <w:r w:rsidR="00776469" w:rsidRPr="00776469">
        <w:rPr>
          <w:b/>
          <w:bCs/>
          <w:sz w:val="30"/>
          <w:szCs w:val="30"/>
        </w:rPr>
        <w:t xml:space="preserve"> (RAUFI E KARINA)</w:t>
      </w:r>
      <w:r w:rsidRPr="00776469">
        <w:rPr>
          <w:b/>
          <w:bCs/>
          <w:sz w:val="30"/>
          <w:szCs w:val="30"/>
        </w:rPr>
        <w:t xml:space="preserve"> declaram seu voto.</w:t>
      </w:r>
    </w:p>
    <w:p w14:paraId="0936B5A7" w14:textId="77777777" w:rsidR="008E71E8" w:rsidRPr="00776469" w:rsidRDefault="008E71E8" w:rsidP="005738FD">
      <w:pPr>
        <w:jc w:val="both"/>
        <w:rPr>
          <w:sz w:val="30"/>
          <w:szCs w:val="30"/>
        </w:rPr>
      </w:pPr>
    </w:p>
    <w:p w14:paraId="4875DD07" w14:textId="77777777" w:rsidR="00D44CA4" w:rsidRPr="00776469" w:rsidRDefault="00D44CA4" w:rsidP="00D44CA4">
      <w:pPr>
        <w:jc w:val="both"/>
        <w:rPr>
          <w:b/>
          <w:bCs/>
          <w:sz w:val="30"/>
          <w:szCs w:val="30"/>
        </w:rPr>
      </w:pPr>
    </w:p>
    <w:p w14:paraId="4C154BD1" w14:textId="75FB7997" w:rsidR="00C26F4D" w:rsidRPr="00E7628B" w:rsidRDefault="00C26F4D" w:rsidP="00C26F4D">
      <w:pPr>
        <w:jc w:val="both"/>
        <w:rPr>
          <w:b/>
          <w:bCs/>
          <w:sz w:val="30"/>
          <w:szCs w:val="30"/>
        </w:rPr>
      </w:pPr>
      <w:r w:rsidRPr="00776469">
        <w:rPr>
          <w:b/>
          <w:bCs/>
          <w:sz w:val="30"/>
          <w:szCs w:val="30"/>
        </w:rPr>
        <w:t>RELATO</w:t>
      </w:r>
      <w:r>
        <w:rPr>
          <w:b/>
          <w:bCs/>
          <w:sz w:val="30"/>
          <w:szCs w:val="30"/>
        </w:rPr>
        <w:t>R FINANÇAS E ORÇAMENTO (RAUFI)</w:t>
      </w:r>
      <w:r w:rsidRPr="00776469">
        <w:rPr>
          <w:sz w:val="30"/>
          <w:szCs w:val="30"/>
        </w:rPr>
        <w:t>: Como relator da Comissão de</w:t>
      </w:r>
      <w:r w:rsidR="0045581D">
        <w:rPr>
          <w:sz w:val="30"/>
          <w:szCs w:val="30"/>
        </w:rPr>
        <w:t xml:space="preserve"> FINANÇAS E ORÇAMENTO</w:t>
      </w:r>
      <w:r w:rsidRPr="00776469">
        <w:rPr>
          <w:sz w:val="30"/>
          <w:szCs w:val="30"/>
        </w:rPr>
        <w:t>, meu voto ao projeto é</w:t>
      </w:r>
      <w:r>
        <w:rPr>
          <w:sz w:val="30"/>
          <w:szCs w:val="30"/>
        </w:rPr>
        <w:t>:</w:t>
      </w:r>
    </w:p>
    <w:p w14:paraId="680A7A7F" w14:textId="77777777" w:rsidR="00C26F4D" w:rsidRPr="00776469" w:rsidRDefault="00C26F4D" w:rsidP="00C26F4D">
      <w:pPr>
        <w:jc w:val="both"/>
        <w:rPr>
          <w:sz w:val="30"/>
          <w:szCs w:val="30"/>
        </w:rPr>
      </w:pPr>
    </w:p>
    <w:p w14:paraId="750A57B7" w14:textId="04BB9720" w:rsidR="00C26F4D" w:rsidRPr="00E7628B" w:rsidRDefault="00C26F4D" w:rsidP="00C26F4D">
      <w:pPr>
        <w:jc w:val="both"/>
        <w:rPr>
          <w:b/>
          <w:bCs/>
          <w:sz w:val="30"/>
          <w:szCs w:val="30"/>
        </w:rPr>
      </w:pPr>
      <w:r w:rsidRPr="00E7628B">
        <w:rPr>
          <w:b/>
          <w:bCs/>
          <w:sz w:val="30"/>
          <w:szCs w:val="30"/>
        </w:rPr>
        <w:t>DEMAIS MEMBROS DA COMISSÃO</w:t>
      </w:r>
      <w:r>
        <w:rPr>
          <w:b/>
          <w:bCs/>
          <w:sz w:val="30"/>
          <w:szCs w:val="30"/>
        </w:rPr>
        <w:t xml:space="preserve"> (</w:t>
      </w:r>
      <w:r w:rsidR="0045581D">
        <w:rPr>
          <w:b/>
          <w:bCs/>
          <w:sz w:val="30"/>
          <w:szCs w:val="30"/>
        </w:rPr>
        <w:t>TEREZA e MIRELE</w:t>
      </w:r>
      <w:r>
        <w:rPr>
          <w:b/>
          <w:bCs/>
          <w:sz w:val="30"/>
          <w:szCs w:val="30"/>
        </w:rPr>
        <w:t>)</w:t>
      </w:r>
      <w:r w:rsidRPr="00E7628B">
        <w:rPr>
          <w:b/>
          <w:bCs/>
          <w:sz w:val="30"/>
          <w:szCs w:val="30"/>
        </w:rPr>
        <w:t xml:space="preserve"> declaram seu voto.</w:t>
      </w:r>
    </w:p>
    <w:p w14:paraId="6CAE8ADC" w14:textId="77777777" w:rsidR="00D44CA4" w:rsidRPr="00776469" w:rsidRDefault="00D44CA4" w:rsidP="00D44CA4">
      <w:pPr>
        <w:jc w:val="both"/>
        <w:rPr>
          <w:sz w:val="30"/>
          <w:szCs w:val="30"/>
        </w:rPr>
      </w:pPr>
    </w:p>
    <w:p w14:paraId="4377200C" w14:textId="77777777" w:rsidR="00C26F4D" w:rsidRDefault="00C26F4D" w:rsidP="00D44CA4">
      <w:pPr>
        <w:jc w:val="both"/>
        <w:rPr>
          <w:b/>
          <w:bCs/>
          <w:sz w:val="30"/>
          <w:szCs w:val="30"/>
        </w:rPr>
      </w:pPr>
    </w:p>
    <w:p w14:paraId="5E97A788" w14:textId="160B1D7E" w:rsidR="00D44CA4" w:rsidRPr="00E7628B" w:rsidRDefault="00D44CA4" w:rsidP="00D44CA4">
      <w:pPr>
        <w:jc w:val="both"/>
        <w:rPr>
          <w:b/>
          <w:bCs/>
          <w:sz w:val="30"/>
          <w:szCs w:val="30"/>
        </w:rPr>
      </w:pPr>
      <w:r w:rsidRPr="00776469">
        <w:rPr>
          <w:b/>
          <w:bCs/>
          <w:sz w:val="30"/>
          <w:szCs w:val="30"/>
        </w:rPr>
        <w:t>RELATOR OBRAS</w:t>
      </w:r>
      <w:r w:rsidR="00E7628B">
        <w:rPr>
          <w:b/>
          <w:bCs/>
          <w:sz w:val="30"/>
          <w:szCs w:val="30"/>
        </w:rPr>
        <w:t xml:space="preserve"> E SERVIÇOS PÚBLICOS (KARINA)</w:t>
      </w:r>
      <w:r w:rsidRPr="00776469">
        <w:rPr>
          <w:sz w:val="30"/>
          <w:szCs w:val="30"/>
        </w:rPr>
        <w:t>: Como relator da Comissão de OBRAS, SERVIÇOS PÚBLICOS, DESENVOLVIMENTO URBANO E MEIO AMBIENTE, meu voto ao projeto é</w:t>
      </w:r>
      <w:r w:rsidR="00E7628B">
        <w:rPr>
          <w:sz w:val="30"/>
          <w:szCs w:val="30"/>
        </w:rPr>
        <w:t>:</w:t>
      </w:r>
    </w:p>
    <w:p w14:paraId="7B02F23B" w14:textId="77777777" w:rsidR="00D44CA4" w:rsidRPr="00776469" w:rsidRDefault="00D44CA4" w:rsidP="00D44CA4">
      <w:pPr>
        <w:jc w:val="both"/>
        <w:rPr>
          <w:sz w:val="30"/>
          <w:szCs w:val="30"/>
        </w:rPr>
      </w:pPr>
    </w:p>
    <w:p w14:paraId="3B13BBDE" w14:textId="23C673BB" w:rsidR="00D44CA4" w:rsidRPr="00E7628B" w:rsidRDefault="00D44CA4" w:rsidP="00D44CA4">
      <w:pPr>
        <w:jc w:val="both"/>
        <w:rPr>
          <w:b/>
          <w:bCs/>
          <w:sz w:val="30"/>
          <w:szCs w:val="30"/>
        </w:rPr>
      </w:pPr>
      <w:r w:rsidRPr="00E7628B">
        <w:rPr>
          <w:b/>
          <w:bCs/>
          <w:sz w:val="30"/>
          <w:szCs w:val="30"/>
        </w:rPr>
        <w:t>DEMAIS MEMBROS DA COMISSÃO</w:t>
      </w:r>
      <w:r w:rsidR="00E7628B">
        <w:rPr>
          <w:b/>
          <w:bCs/>
          <w:sz w:val="30"/>
          <w:szCs w:val="30"/>
        </w:rPr>
        <w:t xml:space="preserve"> (JOSÉ E TEREZA)</w:t>
      </w:r>
      <w:r w:rsidRPr="00E7628B">
        <w:rPr>
          <w:b/>
          <w:bCs/>
          <w:sz w:val="30"/>
          <w:szCs w:val="30"/>
        </w:rPr>
        <w:t xml:space="preserve"> declaram seu voto.</w:t>
      </w:r>
    </w:p>
    <w:p w14:paraId="7316D760" w14:textId="77777777" w:rsidR="0045581D" w:rsidRDefault="0045581D" w:rsidP="0045581D">
      <w:pPr>
        <w:jc w:val="both"/>
        <w:rPr>
          <w:sz w:val="30"/>
          <w:szCs w:val="30"/>
        </w:rPr>
      </w:pPr>
    </w:p>
    <w:p w14:paraId="3777DBB6" w14:textId="7F104339" w:rsidR="002E67BD" w:rsidRPr="002E67BD" w:rsidRDefault="0045581D" w:rsidP="002E67BD">
      <w:pPr>
        <w:jc w:val="both"/>
        <w:rPr>
          <w:sz w:val="30"/>
          <w:szCs w:val="30"/>
        </w:rPr>
      </w:pPr>
      <w:r w:rsidRPr="00776469">
        <w:rPr>
          <w:sz w:val="30"/>
          <w:szCs w:val="30"/>
        </w:rPr>
        <w:t>PRESIDENTE CONSTITUIÇÃO (</w:t>
      </w:r>
      <w:r w:rsidRPr="00776469">
        <w:rPr>
          <w:b/>
          <w:bCs/>
          <w:sz w:val="30"/>
          <w:szCs w:val="30"/>
        </w:rPr>
        <w:t>RAUFI</w:t>
      </w:r>
      <w:r w:rsidRPr="00776469">
        <w:rPr>
          <w:sz w:val="30"/>
          <w:szCs w:val="30"/>
        </w:rPr>
        <w:t>):</w:t>
      </w:r>
      <w:r>
        <w:rPr>
          <w:sz w:val="30"/>
          <w:szCs w:val="30"/>
        </w:rPr>
        <w:t xml:space="preserve"> Agora passaremos para</w:t>
      </w:r>
      <w:r w:rsidRPr="00776469">
        <w:rPr>
          <w:sz w:val="30"/>
          <w:szCs w:val="30"/>
        </w:rPr>
        <w:t xml:space="preserve"> </w:t>
      </w:r>
      <w:r w:rsidRPr="002E67BD">
        <w:rPr>
          <w:sz w:val="30"/>
          <w:szCs w:val="30"/>
        </w:rPr>
        <w:t>análise da Comissão de Constituição, Legislação e Justiça</w:t>
      </w:r>
      <w:r w:rsidR="002E67BD" w:rsidRPr="002E67BD">
        <w:rPr>
          <w:sz w:val="30"/>
          <w:szCs w:val="30"/>
        </w:rPr>
        <w:t xml:space="preserve"> novamente.</w:t>
      </w:r>
      <w:r w:rsidRPr="002E67BD">
        <w:rPr>
          <w:sz w:val="30"/>
          <w:szCs w:val="30"/>
        </w:rPr>
        <w:t xml:space="preserve"> Passo a palavra ao relator da Comissão, </w:t>
      </w:r>
      <w:r w:rsidRPr="00AE46F1">
        <w:rPr>
          <w:b/>
          <w:bCs/>
          <w:sz w:val="30"/>
          <w:szCs w:val="30"/>
        </w:rPr>
        <w:t>Vereado</w:t>
      </w:r>
      <w:r w:rsidRPr="002E67BD">
        <w:rPr>
          <w:sz w:val="30"/>
          <w:szCs w:val="30"/>
        </w:rPr>
        <w:t xml:space="preserve">r </w:t>
      </w:r>
      <w:r w:rsidRPr="00AE46F1">
        <w:rPr>
          <w:b/>
          <w:bCs/>
          <w:sz w:val="30"/>
          <w:szCs w:val="30"/>
        </w:rPr>
        <w:t xml:space="preserve">Givanildo José </w:t>
      </w:r>
      <w:proofErr w:type="spellStart"/>
      <w:r w:rsidRPr="00AE46F1">
        <w:rPr>
          <w:b/>
          <w:bCs/>
          <w:sz w:val="30"/>
          <w:szCs w:val="30"/>
        </w:rPr>
        <w:t>Tirolti</w:t>
      </w:r>
      <w:proofErr w:type="spellEnd"/>
      <w:r w:rsidRPr="00AE46F1">
        <w:rPr>
          <w:b/>
          <w:bCs/>
          <w:sz w:val="30"/>
          <w:szCs w:val="30"/>
        </w:rPr>
        <w:t>,</w:t>
      </w:r>
      <w:r w:rsidRPr="002E67BD">
        <w:rPr>
          <w:sz w:val="30"/>
          <w:szCs w:val="30"/>
        </w:rPr>
        <w:t xml:space="preserve"> para explanar sobre o projeto de lei n° </w:t>
      </w:r>
      <w:r w:rsidR="002E67BD" w:rsidRPr="002E67BD">
        <w:rPr>
          <w:sz w:val="30"/>
          <w:szCs w:val="30"/>
        </w:rPr>
        <w:t>028</w:t>
      </w:r>
      <w:r w:rsidRPr="002E67BD">
        <w:rPr>
          <w:sz w:val="30"/>
          <w:szCs w:val="30"/>
        </w:rPr>
        <w:t xml:space="preserve">/2023, de autoria do Poder Executivo, que tem a finalidade </w:t>
      </w:r>
      <w:r w:rsidR="002E67BD" w:rsidRPr="002E67BD">
        <w:rPr>
          <w:sz w:val="30"/>
          <w:szCs w:val="30"/>
        </w:rPr>
        <w:t xml:space="preserve">de </w:t>
      </w:r>
      <w:r w:rsidR="002E67BD" w:rsidRPr="002E67BD">
        <w:rPr>
          <w:sz w:val="30"/>
          <w:szCs w:val="30"/>
        </w:rPr>
        <w:t>instituir o Encontro de Motorhomes como evento oficial do Município de Guaíra.</w:t>
      </w:r>
    </w:p>
    <w:p w14:paraId="1842BCB3" w14:textId="0C349DE0" w:rsidR="0045581D" w:rsidRPr="002E67BD" w:rsidRDefault="0045581D" w:rsidP="0045581D">
      <w:pPr>
        <w:jc w:val="both"/>
        <w:rPr>
          <w:sz w:val="30"/>
          <w:szCs w:val="30"/>
        </w:rPr>
      </w:pPr>
    </w:p>
    <w:p w14:paraId="534DE589" w14:textId="77777777" w:rsidR="0045581D" w:rsidRPr="00776469" w:rsidRDefault="0045581D" w:rsidP="0045581D">
      <w:pPr>
        <w:jc w:val="both"/>
        <w:rPr>
          <w:sz w:val="30"/>
          <w:szCs w:val="30"/>
        </w:rPr>
      </w:pPr>
    </w:p>
    <w:p w14:paraId="5D8DEA8B" w14:textId="1FBA995E" w:rsidR="002E67BD" w:rsidRPr="002E67BD" w:rsidRDefault="0045581D" w:rsidP="002E67BD">
      <w:pPr>
        <w:jc w:val="both"/>
        <w:rPr>
          <w:color w:val="000000"/>
          <w:sz w:val="30"/>
          <w:szCs w:val="30"/>
          <w:shd w:val="clear" w:color="auto" w:fill="FFFFFF"/>
        </w:rPr>
      </w:pPr>
      <w:r w:rsidRPr="00C26F4D">
        <w:rPr>
          <w:sz w:val="30"/>
          <w:szCs w:val="30"/>
        </w:rPr>
        <w:t>RELATOR: (</w:t>
      </w:r>
      <w:r w:rsidRPr="00C26F4D">
        <w:rPr>
          <w:b/>
          <w:bCs/>
          <w:sz w:val="30"/>
          <w:szCs w:val="30"/>
        </w:rPr>
        <w:t>GIVANILDO</w:t>
      </w:r>
      <w:r w:rsidRPr="00C26F4D">
        <w:rPr>
          <w:sz w:val="30"/>
          <w:szCs w:val="30"/>
        </w:rPr>
        <w:t xml:space="preserve">): </w:t>
      </w:r>
      <w:r w:rsidRPr="002E67BD">
        <w:rPr>
          <w:sz w:val="30"/>
          <w:szCs w:val="30"/>
        </w:rPr>
        <w:t>A justificativa do projeto de lei explica</w:t>
      </w:r>
      <w:r w:rsidR="002E67BD" w:rsidRPr="002E67BD">
        <w:rPr>
          <w:sz w:val="30"/>
          <w:szCs w:val="30"/>
        </w:rPr>
        <w:t xml:space="preserve"> que </w:t>
      </w:r>
      <w:r w:rsidR="002E67BD" w:rsidRPr="002E67BD">
        <w:rPr>
          <w:color w:val="000000"/>
          <w:sz w:val="30"/>
          <w:szCs w:val="30"/>
          <w:shd w:val="clear" w:color="auto" w:fill="FFFFFF"/>
        </w:rPr>
        <w:t xml:space="preserve">em razão de que Guaíra se consolidou neste evento e busca a cada ano </w:t>
      </w:r>
      <w:r w:rsidR="002E67BD" w:rsidRPr="002E67BD">
        <w:rPr>
          <w:color w:val="000000"/>
          <w:sz w:val="30"/>
          <w:szCs w:val="30"/>
          <w:shd w:val="clear" w:color="auto" w:fill="FFFFFF"/>
        </w:rPr>
        <w:lastRenderedPageBreak/>
        <w:t xml:space="preserve">trazer mais pessoas para conhecer a cidade e aqui permanecer durante alguns dias, fomentando economicamente vários segmentos da cidade, como táxis, padarias, supermercados, postos de gasolina, bares, lanchonetes, restaurantes, conveniências entre outros. Durante o evento, os participantes têm uma agenda de eventos que envolve a cultura e a história da cidade, sendo </w:t>
      </w:r>
      <w:r w:rsidR="002E67BD" w:rsidRPr="002E67BD">
        <w:rPr>
          <w:color w:val="000000"/>
          <w:sz w:val="30"/>
          <w:szCs w:val="30"/>
          <w:shd w:val="clear" w:color="auto" w:fill="FFFFFF"/>
        </w:rPr>
        <w:t>uma das maiores ações voltadas</w:t>
      </w:r>
      <w:r w:rsidR="002E67BD" w:rsidRPr="002E67BD">
        <w:rPr>
          <w:color w:val="000000"/>
          <w:sz w:val="30"/>
          <w:szCs w:val="30"/>
          <w:shd w:val="clear" w:color="auto" w:fill="FFFFFF"/>
        </w:rPr>
        <w:t xml:space="preserve"> ao fomento turístico de Guaíra, sendo eles divulgadores da nossa cidade para o mundo todo através de mídias compartilhadas e fotos enviadas. </w:t>
      </w:r>
      <w:r w:rsidR="002E67BD" w:rsidRPr="002E67BD">
        <w:rPr>
          <w:color w:val="212529"/>
          <w:sz w:val="30"/>
          <w:szCs w:val="30"/>
          <w:shd w:val="clear" w:color="auto" w:fill="FFFFFF"/>
        </w:rPr>
        <w:t xml:space="preserve">  Guaíra passou por uma série de investimentos, especialmente no Centro Náutico Marinas, para promover o turismo local, dentre eles, voltado ao público de Motorhomes. Com isso, Guaíra passou a ser referência em infraestrutura para motorhomes, sendo um destino procurado e indicado ao nível internacional aos amantes das casas sobre rodas.</w:t>
      </w:r>
      <w:r w:rsidR="002E67BD" w:rsidRPr="002E67BD">
        <w:rPr>
          <w:color w:val="000000"/>
          <w:sz w:val="30"/>
          <w:szCs w:val="30"/>
          <w:shd w:val="clear" w:color="auto" w:fill="FFFFFF"/>
        </w:rPr>
        <w:t xml:space="preserve"> Uma lei específica para eventos de motorhome é de suma importância pois visa promover a organização e segurança do evento e garante o cumprimento da legislação local, além de contribuir para o desenvolvimento econômico da região.</w:t>
      </w:r>
    </w:p>
    <w:p w14:paraId="6E6B8FAF" w14:textId="286BC910" w:rsidR="0045581D" w:rsidRPr="002E67BD" w:rsidRDefault="0045581D" w:rsidP="0045581D">
      <w:pPr>
        <w:jc w:val="both"/>
        <w:rPr>
          <w:sz w:val="30"/>
          <w:szCs w:val="30"/>
        </w:rPr>
      </w:pPr>
      <w:r w:rsidRPr="002E67BD">
        <w:rPr>
          <w:sz w:val="30"/>
          <w:szCs w:val="30"/>
        </w:rPr>
        <w:t xml:space="preserve"> </w:t>
      </w:r>
    </w:p>
    <w:p w14:paraId="1531B3B3" w14:textId="77777777" w:rsidR="0045581D" w:rsidRPr="00776469" w:rsidRDefault="0045581D" w:rsidP="0045581D">
      <w:pPr>
        <w:jc w:val="both"/>
        <w:rPr>
          <w:sz w:val="30"/>
          <w:szCs w:val="30"/>
        </w:rPr>
      </w:pPr>
    </w:p>
    <w:p w14:paraId="2EC7A09C" w14:textId="77777777" w:rsidR="0045581D" w:rsidRPr="00776469" w:rsidRDefault="0045581D" w:rsidP="0045581D">
      <w:pPr>
        <w:jc w:val="both"/>
        <w:rPr>
          <w:b/>
          <w:bCs/>
          <w:sz w:val="30"/>
          <w:szCs w:val="30"/>
        </w:rPr>
      </w:pPr>
      <w:r w:rsidRPr="00776469">
        <w:rPr>
          <w:b/>
          <w:bCs/>
          <w:sz w:val="30"/>
          <w:szCs w:val="30"/>
        </w:rPr>
        <w:t>Se necessário solicita explicações do advogado.</w:t>
      </w:r>
    </w:p>
    <w:p w14:paraId="3B695E8F" w14:textId="77777777" w:rsidR="0045581D" w:rsidRPr="00776469" w:rsidRDefault="0045581D" w:rsidP="0045581D">
      <w:pPr>
        <w:jc w:val="both"/>
        <w:rPr>
          <w:sz w:val="30"/>
          <w:szCs w:val="30"/>
        </w:rPr>
      </w:pPr>
    </w:p>
    <w:p w14:paraId="545D5E47" w14:textId="77777777" w:rsidR="0045581D" w:rsidRPr="00776469" w:rsidRDefault="0045581D" w:rsidP="0045581D">
      <w:pPr>
        <w:jc w:val="both"/>
        <w:rPr>
          <w:b/>
          <w:bCs/>
          <w:sz w:val="30"/>
          <w:szCs w:val="30"/>
        </w:rPr>
      </w:pPr>
      <w:r w:rsidRPr="00776469">
        <w:rPr>
          <w:b/>
          <w:bCs/>
          <w:sz w:val="30"/>
          <w:szCs w:val="30"/>
        </w:rPr>
        <w:t>Vereadores discutem projeto</w:t>
      </w:r>
    </w:p>
    <w:p w14:paraId="1CF6AAD4" w14:textId="77777777" w:rsidR="0045581D" w:rsidRPr="00776469" w:rsidRDefault="0045581D" w:rsidP="0045581D">
      <w:pPr>
        <w:jc w:val="both"/>
        <w:rPr>
          <w:sz w:val="30"/>
          <w:szCs w:val="30"/>
        </w:rPr>
      </w:pPr>
    </w:p>
    <w:p w14:paraId="3E04431C" w14:textId="77777777" w:rsidR="0045581D" w:rsidRPr="00776469" w:rsidRDefault="0045581D" w:rsidP="0045581D">
      <w:pPr>
        <w:jc w:val="both"/>
        <w:rPr>
          <w:sz w:val="30"/>
          <w:szCs w:val="30"/>
        </w:rPr>
      </w:pPr>
      <w:r w:rsidRPr="00776469">
        <w:rPr>
          <w:sz w:val="30"/>
          <w:szCs w:val="30"/>
        </w:rPr>
        <w:t xml:space="preserve">RELATOR </w:t>
      </w:r>
      <w:r>
        <w:rPr>
          <w:sz w:val="30"/>
          <w:szCs w:val="30"/>
        </w:rPr>
        <w:t>(</w:t>
      </w:r>
      <w:r w:rsidRPr="00B420C9">
        <w:rPr>
          <w:b/>
          <w:bCs/>
          <w:sz w:val="30"/>
          <w:szCs w:val="30"/>
        </w:rPr>
        <w:t>GIVANILDO</w:t>
      </w:r>
      <w:r>
        <w:rPr>
          <w:sz w:val="30"/>
          <w:szCs w:val="30"/>
        </w:rPr>
        <w:t>)</w:t>
      </w:r>
      <w:r w:rsidRPr="00776469">
        <w:rPr>
          <w:sz w:val="30"/>
          <w:szCs w:val="30"/>
        </w:rPr>
        <w:t>: Como relator da Comissão de Constituição, meu voto é:</w:t>
      </w:r>
    </w:p>
    <w:p w14:paraId="448F5693" w14:textId="77777777" w:rsidR="0045581D" w:rsidRPr="00776469" w:rsidRDefault="0045581D" w:rsidP="0045581D">
      <w:pPr>
        <w:jc w:val="both"/>
        <w:rPr>
          <w:b/>
          <w:bCs/>
          <w:sz w:val="30"/>
          <w:szCs w:val="30"/>
        </w:rPr>
      </w:pPr>
      <w:r w:rsidRPr="00776469">
        <w:rPr>
          <w:b/>
          <w:bCs/>
          <w:sz w:val="30"/>
          <w:szCs w:val="30"/>
        </w:rPr>
        <w:t>DEMAIS MEMBROS DA COMISSÃO (RAUFI E KARINA) declaram seu voto.</w:t>
      </w:r>
    </w:p>
    <w:p w14:paraId="7F1B05FE" w14:textId="77777777" w:rsidR="00D44CA4" w:rsidRDefault="00D44CA4" w:rsidP="00D44CA4">
      <w:pPr>
        <w:jc w:val="both"/>
        <w:rPr>
          <w:b/>
          <w:bCs/>
          <w:sz w:val="30"/>
          <w:szCs w:val="30"/>
        </w:rPr>
      </w:pPr>
    </w:p>
    <w:p w14:paraId="0D7F13E5" w14:textId="77777777" w:rsidR="002E67BD" w:rsidRPr="00E7628B" w:rsidRDefault="002E67BD" w:rsidP="002E67BD">
      <w:pPr>
        <w:jc w:val="both"/>
        <w:rPr>
          <w:b/>
          <w:bCs/>
          <w:sz w:val="30"/>
          <w:szCs w:val="30"/>
        </w:rPr>
      </w:pPr>
      <w:r w:rsidRPr="00776469">
        <w:rPr>
          <w:b/>
          <w:bCs/>
          <w:sz w:val="30"/>
          <w:szCs w:val="30"/>
        </w:rPr>
        <w:t>RELATO</w:t>
      </w:r>
      <w:r>
        <w:rPr>
          <w:b/>
          <w:bCs/>
          <w:sz w:val="30"/>
          <w:szCs w:val="30"/>
        </w:rPr>
        <w:t>R FINANÇAS E ORÇAMENTO (RAUFI)</w:t>
      </w:r>
      <w:r w:rsidRPr="00776469">
        <w:rPr>
          <w:sz w:val="30"/>
          <w:szCs w:val="30"/>
        </w:rPr>
        <w:t>: Como relator da Comissão de</w:t>
      </w:r>
      <w:r>
        <w:rPr>
          <w:sz w:val="30"/>
          <w:szCs w:val="30"/>
        </w:rPr>
        <w:t xml:space="preserve"> FINANÇAS E ORÇAMENTO</w:t>
      </w:r>
      <w:r w:rsidRPr="00776469">
        <w:rPr>
          <w:sz w:val="30"/>
          <w:szCs w:val="30"/>
        </w:rPr>
        <w:t>, meu voto ao projeto é</w:t>
      </w:r>
      <w:r>
        <w:rPr>
          <w:sz w:val="30"/>
          <w:szCs w:val="30"/>
        </w:rPr>
        <w:t>:</w:t>
      </w:r>
    </w:p>
    <w:p w14:paraId="5F2B0358" w14:textId="77777777" w:rsidR="002E67BD" w:rsidRPr="00776469" w:rsidRDefault="002E67BD" w:rsidP="002E67BD">
      <w:pPr>
        <w:jc w:val="both"/>
        <w:rPr>
          <w:sz w:val="30"/>
          <w:szCs w:val="30"/>
        </w:rPr>
      </w:pPr>
    </w:p>
    <w:p w14:paraId="102C27EE" w14:textId="77777777" w:rsidR="002E67BD" w:rsidRDefault="002E67BD" w:rsidP="002E67BD">
      <w:pPr>
        <w:jc w:val="both"/>
        <w:rPr>
          <w:b/>
          <w:bCs/>
          <w:sz w:val="30"/>
          <w:szCs w:val="30"/>
        </w:rPr>
      </w:pPr>
      <w:r w:rsidRPr="00E7628B">
        <w:rPr>
          <w:b/>
          <w:bCs/>
          <w:sz w:val="30"/>
          <w:szCs w:val="30"/>
        </w:rPr>
        <w:t>DEMAIS MEMBROS DA COMISSÃO</w:t>
      </w:r>
      <w:r>
        <w:rPr>
          <w:b/>
          <w:bCs/>
          <w:sz w:val="30"/>
          <w:szCs w:val="30"/>
        </w:rPr>
        <w:t xml:space="preserve"> (TEREZA e MIRELE)</w:t>
      </w:r>
      <w:r w:rsidRPr="00E7628B">
        <w:rPr>
          <w:b/>
          <w:bCs/>
          <w:sz w:val="30"/>
          <w:szCs w:val="30"/>
        </w:rPr>
        <w:t xml:space="preserve"> declaram seu voto.</w:t>
      </w:r>
    </w:p>
    <w:p w14:paraId="7B96B5C5" w14:textId="77777777" w:rsidR="009A749D" w:rsidRDefault="009A749D" w:rsidP="009A749D">
      <w:pPr>
        <w:jc w:val="both"/>
        <w:rPr>
          <w:sz w:val="30"/>
          <w:szCs w:val="30"/>
        </w:rPr>
      </w:pPr>
    </w:p>
    <w:p w14:paraId="1E3F701B" w14:textId="0A3D27EB" w:rsidR="009A749D" w:rsidRPr="00AE46F1" w:rsidRDefault="009A749D" w:rsidP="009A749D">
      <w:pPr>
        <w:jc w:val="both"/>
        <w:rPr>
          <w:sz w:val="30"/>
          <w:szCs w:val="30"/>
        </w:rPr>
      </w:pPr>
      <w:r w:rsidRPr="00776469">
        <w:rPr>
          <w:sz w:val="30"/>
          <w:szCs w:val="30"/>
        </w:rPr>
        <w:t>PRESIDENTE CONSTITUIÇÃO (</w:t>
      </w:r>
      <w:r>
        <w:rPr>
          <w:b/>
          <w:bCs/>
          <w:sz w:val="30"/>
          <w:szCs w:val="30"/>
        </w:rPr>
        <w:t>TEREZA</w:t>
      </w:r>
      <w:r w:rsidRPr="00776469">
        <w:rPr>
          <w:sz w:val="30"/>
          <w:szCs w:val="30"/>
        </w:rPr>
        <w:t>):</w:t>
      </w:r>
      <w:r>
        <w:rPr>
          <w:sz w:val="30"/>
          <w:szCs w:val="30"/>
        </w:rPr>
        <w:t xml:space="preserve"> Agora passaremos para</w:t>
      </w:r>
      <w:r w:rsidRPr="00776469">
        <w:rPr>
          <w:sz w:val="30"/>
          <w:szCs w:val="30"/>
        </w:rPr>
        <w:t xml:space="preserve"> </w:t>
      </w:r>
      <w:r w:rsidRPr="002E67BD">
        <w:rPr>
          <w:sz w:val="30"/>
          <w:szCs w:val="30"/>
        </w:rPr>
        <w:t>análise da Comissão</w:t>
      </w:r>
      <w:r>
        <w:rPr>
          <w:sz w:val="30"/>
          <w:szCs w:val="30"/>
        </w:rPr>
        <w:t xml:space="preserve"> de FIANÇAS E ORÇAMENTO</w:t>
      </w:r>
      <w:r w:rsidRPr="002E67BD">
        <w:rPr>
          <w:sz w:val="30"/>
          <w:szCs w:val="30"/>
        </w:rPr>
        <w:t xml:space="preserve">. Passo a palavra ao relator da Comissão, </w:t>
      </w:r>
      <w:r w:rsidRPr="00AE46F1">
        <w:rPr>
          <w:b/>
          <w:bCs/>
          <w:sz w:val="30"/>
          <w:szCs w:val="30"/>
        </w:rPr>
        <w:t>Vere</w:t>
      </w:r>
      <w:r w:rsidRPr="00AE46F1">
        <w:rPr>
          <w:b/>
          <w:bCs/>
          <w:sz w:val="30"/>
          <w:szCs w:val="30"/>
        </w:rPr>
        <w:t xml:space="preserve">ador </w:t>
      </w:r>
      <w:proofErr w:type="spellStart"/>
      <w:r w:rsidRPr="00AE46F1">
        <w:rPr>
          <w:b/>
          <w:bCs/>
          <w:sz w:val="30"/>
          <w:szCs w:val="30"/>
        </w:rPr>
        <w:t>Raufi</w:t>
      </w:r>
      <w:proofErr w:type="spellEnd"/>
      <w:r w:rsidRPr="00AE46F1">
        <w:rPr>
          <w:b/>
          <w:bCs/>
          <w:sz w:val="30"/>
          <w:szCs w:val="30"/>
        </w:rPr>
        <w:t xml:space="preserve"> Edson Franco Pedroso</w:t>
      </w:r>
      <w:r w:rsidRPr="002E67BD">
        <w:rPr>
          <w:sz w:val="30"/>
          <w:szCs w:val="30"/>
        </w:rPr>
        <w:t>, para explanar sobre o projeto de lei n° 02</w:t>
      </w:r>
      <w:r>
        <w:rPr>
          <w:sz w:val="30"/>
          <w:szCs w:val="30"/>
        </w:rPr>
        <w:t>7</w:t>
      </w:r>
      <w:r w:rsidRPr="002E67BD">
        <w:rPr>
          <w:sz w:val="30"/>
          <w:szCs w:val="30"/>
        </w:rPr>
        <w:t>/2023, de autoria do Poder Executivo, que tem a finalidade de</w:t>
      </w:r>
      <w:r w:rsidR="00AE46F1">
        <w:rPr>
          <w:sz w:val="30"/>
          <w:szCs w:val="30"/>
        </w:rPr>
        <w:t xml:space="preserve"> </w:t>
      </w:r>
      <w:r w:rsidR="00AE46F1" w:rsidRPr="00AE46F1">
        <w:rPr>
          <w:sz w:val="30"/>
          <w:szCs w:val="30"/>
        </w:rPr>
        <w:t>autorizar o Poder Executivo a alterar a</w:t>
      </w:r>
      <w:r w:rsidR="00AE46F1" w:rsidRPr="00E226EE">
        <w:rPr>
          <w:sz w:val="26"/>
          <w:szCs w:val="26"/>
        </w:rPr>
        <w:t xml:space="preserve"> LOA 2023 (Lei </w:t>
      </w:r>
      <w:r w:rsidR="00AE46F1" w:rsidRPr="00AE46F1">
        <w:rPr>
          <w:sz w:val="30"/>
          <w:szCs w:val="30"/>
        </w:rPr>
        <w:t xml:space="preserve">Municipal 2.265 de 16/12/2022) e a ajustar as programações </w:t>
      </w:r>
      <w:r w:rsidR="00AE46F1" w:rsidRPr="00AE46F1">
        <w:rPr>
          <w:sz w:val="30"/>
          <w:szCs w:val="30"/>
        </w:rPr>
        <w:lastRenderedPageBreak/>
        <w:t xml:space="preserve">estabelecidas no Plano Plurianual – 2022 a 2025 (Lei Municipal 2.202 de 10/12/2021) e a Lei de Diretrizes Orçamentárias (Lei Municipal 2.264 de 16/12/2022), para criação de dotação por excesso de arrecadação no valor de </w:t>
      </w:r>
      <w:r w:rsidR="00AE46F1" w:rsidRPr="00AE46F1">
        <w:rPr>
          <w:color w:val="000000"/>
          <w:sz w:val="30"/>
          <w:szCs w:val="30"/>
        </w:rPr>
        <w:t xml:space="preserve">R$ 247.491,58 (duzentos e quarenta e sete mil, quatrocentos e noventa e um reais e cinquenta e oito centavos), </w:t>
      </w:r>
      <w:r w:rsidR="00AE46F1" w:rsidRPr="00AE46F1">
        <w:rPr>
          <w:sz w:val="30"/>
          <w:szCs w:val="30"/>
        </w:rPr>
        <w:t>e dá outras providências.</w:t>
      </w:r>
    </w:p>
    <w:p w14:paraId="02BC8CCF" w14:textId="77777777" w:rsidR="009A749D" w:rsidRPr="002E67BD" w:rsidRDefault="009A749D" w:rsidP="009A749D">
      <w:pPr>
        <w:jc w:val="both"/>
        <w:rPr>
          <w:sz w:val="30"/>
          <w:szCs w:val="30"/>
        </w:rPr>
      </w:pPr>
    </w:p>
    <w:p w14:paraId="1672A23D" w14:textId="77777777" w:rsidR="009A749D" w:rsidRPr="00776469" w:rsidRDefault="009A749D" w:rsidP="009A749D">
      <w:pPr>
        <w:jc w:val="both"/>
        <w:rPr>
          <w:sz w:val="30"/>
          <w:szCs w:val="30"/>
        </w:rPr>
      </w:pPr>
    </w:p>
    <w:p w14:paraId="1C71B284" w14:textId="405B46E7" w:rsidR="003B76B8" w:rsidRPr="003B76B8" w:rsidRDefault="009A749D" w:rsidP="009A749D">
      <w:pPr>
        <w:jc w:val="both"/>
        <w:rPr>
          <w:sz w:val="30"/>
          <w:szCs w:val="30"/>
        </w:rPr>
      </w:pPr>
      <w:r w:rsidRPr="003B76B8">
        <w:rPr>
          <w:sz w:val="30"/>
          <w:szCs w:val="30"/>
        </w:rPr>
        <w:t>RELATOR: (</w:t>
      </w:r>
      <w:r w:rsidRPr="003B76B8">
        <w:rPr>
          <w:b/>
          <w:bCs/>
          <w:sz w:val="30"/>
          <w:szCs w:val="30"/>
        </w:rPr>
        <w:t>RAUFI</w:t>
      </w:r>
      <w:r w:rsidRPr="003B76B8">
        <w:rPr>
          <w:sz w:val="30"/>
          <w:szCs w:val="30"/>
        </w:rPr>
        <w:t>): A justificativa do projeto de lei expli</w:t>
      </w:r>
      <w:r w:rsidR="003B76B8" w:rsidRPr="003B76B8">
        <w:rPr>
          <w:sz w:val="30"/>
          <w:szCs w:val="30"/>
        </w:rPr>
        <w:t>ca as fontes:</w:t>
      </w:r>
    </w:p>
    <w:p w14:paraId="2A33A31E" w14:textId="77777777" w:rsidR="003B76B8" w:rsidRPr="003B76B8" w:rsidRDefault="003B76B8" w:rsidP="009A749D">
      <w:pPr>
        <w:jc w:val="both"/>
        <w:rPr>
          <w:color w:val="000000"/>
          <w:sz w:val="30"/>
          <w:szCs w:val="3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1824"/>
      </w:tblGrid>
      <w:tr w:rsidR="003B76B8" w:rsidRPr="003B76B8" w14:paraId="1AF7FEA7" w14:textId="77777777" w:rsidTr="000F4DEA">
        <w:trPr>
          <w:trHeight w:val="189"/>
        </w:trPr>
        <w:tc>
          <w:tcPr>
            <w:tcW w:w="7905" w:type="dxa"/>
            <w:shd w:val="clear" w:color="auto" w:fill="auto"/>
          </w:tcPr>
          <w:p w14:paraId="50DA2D5F" w14:textId="77777777" w:rsidR="003B76B8" w:rsidRPr="003B76B8" w:rsidRDefault="003B76B8" w:rsidP="000F4DEA">
            <w:pPr>
              <w:widowControl w:val="0"/>
              <w:numPr>
                <w:ilvl w:val="0"/>
                <w:numId w:val="1"/>
              </w:numPr>
              <w:suppressAutoHyphens/>
              <w:jc w:val="both"/>
              <w:rPr>
                <w:b/>
                <w:bCs/>
                <w:sz w:val="30"/>
                <w:szCs w:val="30"/>
              </w:rPr>
            </w:pPr>
            <w:r w:rsidRPr="003B76B8">
              <w:rPr>
                <w:b/>
                <w:bCs/>
                <w:sz w:val="30"/>
                <w:szCs w:val="30"/>
              </w:rPr>
              <w:t>Fonte 166 – par - Termo de Compromisso nº 202300058</w:t>
            </w:r>
          </w:p>
        </w:tc>
        <w:tc>
          <w:tcPr>
            <w:tcW w:w="1872" w:type="dxa"/>
            <w:shd w:val="clear" w:color="auto" w:fill="auto"/>
            <w:vAlign w:val="center"/>
          </w:tcPr>
          <w:p w14:paraId="5D0B70EC" w14:textId="77777777" w:rsidR="003B76B8" w:rsidRPr="003B76B8" w:rsidRDefault="003B76B8" w:rsidP="000F4DEA">
            <w:pPr>
              <w:jc w:val="right"/>
              <w:rPr>
                <w:sz w:val="30"/>
                <w:szCs w:val="30"/>
              </w:rPr>
            </w:pPr>
            <w:r w:rsidRPr="003B76B8">
              <w:rPr>
                <w:sz w:val="30"/>
                <w:szCs w:val="30"/>
              </w:rPr>
              <w:t>R$ 222.491,58</w:t>
            </w:r>
          </w:p>
        </w:tc>
      </w:tr>
      <w:tr w:rsidR="003B76B8" w:rsidRPr="003B76B8" w14:paraId="5AD54C9D" w14:textId="77777777" w:rsidTr="000F4DEA">
        <w:tc>
          <w:tcPr>
            <w:tcW w:w="9777" w:type="dxa"/>
            <w:gridSpan w:val="2"/>
            <w:shd w:val="clear" w:color="auto" w:fill="auto"/>
          </w:tcPr>
          <w:p w14:paraId="36F11C3E" w14:textId="77777777" w:rsidR="003B76B8" w:rsidRPr="003B76B8" w:rsidRDefault="003B76B8" w:rsidP="000F4DEA">
            <w:pPr>
              <w:jc w:val="both"/>
              <w:rPr>
                <w:sz w:val="30"/>
                <w:szCs w:val="30"/>
              </w:rPr>
            </w:pPr>
            <w:r w:rsidRPr="003B76B8">
              <w:rPr>
                <w:sz w:val="30"/>
                <w:szCs w:val="30"/>
              </w:rPr>
              <w:t xml:space="preserve">Refere-se ao repasse de recurso referente ao Termo de Compromisso PAR Nº 202300058 formalizado entre o Município de Guaíra e o Fundo Nacional de Desenvolvimento da Educação para aquisição de </w:t>
            </w:r>
            <w:proofErr w:type="spellStart"/>
            <w:r w:rsidRPr="003B76B8">
              <w:rPr>
                <w:sz w:val="30"/>
                <w:szCs w:val="30"/>
              </w:rPr>
              <w:t>mobiliarios</w:t>
            </w:r>
            <w:proofErr w:type="spellEnd"/>
            <w:r w:rsidRPr="003B76B8">
              <w:rPr>
                <w:sz w:val="30"/>
                <w:szCs w:val="30"/>
              </w:rPr>
              <w:t xml:space="preserve"> e equipamentos para os CMEIs deste município.</w:t>
            </w:r>
          </w:p>
        </w:tc>
      </w:tr>
      <w:tr w:rsidR="003B76B8" w:rsidRPr="003B76B8" w14:paraId="36DFCB47" w14:textId="77777777" w:rsidTr="000F4DEA">
        <w:trPr>
          <w:trHeight w:val="189"/>
        </w:trPr>
        <w:tc>
          <w:tcPr>
            <w:tcW w:w="7905" w:type="dxa"/>
            <w:shd w:val="clear" w:color="auto" w:fill="auto"/>
          </w:tcPr>
          <w:p w14:paraId="43E917EC" w14:textId="77777777" w:rsidR="003B76B8" w:rsidRPr="003B76B8" w:rsidRDefault="003B76B8" w:rsidP="000F4DEA">
            <w:pPr>
              <w:widowControl w:val="0"/>
              <w:numPr>
                <w:ilvl w:val="0"/>
                <w:numId w:val="1"/>
              </w:numPr>
              <w:suppressAutoHyphens/>
              <w:jc w:val="both"/>
              <w:rPr>
                <w:b/>
                <w:bCs/>
                <w:sz w:val="30"/>
                <w:szCs w:val="30"/>
              </w:rPr>
            </w:pPr>
            <w:r w:rsidRPr="003B76B8">
              <w:rPr>
                <w:b/>
                <w:bCs/>
                <w:sz w:val="30"/>
                <w:szCs w:val="30"/>
              </w:rPr>
              <w:t>Fonte 951 – PROCAD - SUAS</w:t>
            </w:r>
          </w:p>
        </w:tc>
        <w:tc>
          <w:tcPr>
            <w:tcW w:w="1872" w:type="dxa"/>
            <w:shd w:val="clear" w:color="auto" w:fill="auto"/>
            <w:vAlign w:val="center"/>
          </w:tcPr>
          <w:p w14:paraId="6047A05C" w14:textId="77777777" w:rsidR="003B76B8" w:rsidRPr="003B76B8" w:rsidRDefault="003B76B8" w:rsidP="000F4DEA">
            <w:pPr>
              <w:jc w:val="right"/>
              <w:rPr>
                <w:sz w:val="30"/>
                <w:szCs w:val="30"/>
              </w:rPr>
            </w:pPr>
            <w:r w:rsidRPr="003B76B8">
              <w:rPr>
                <w:sz w:val="30"/>
                <w:szCs w:val="30"/>
              </w:rPr>
              <w:t>R$ 25.000,00</w:t>
            </w:r>
          </w:p>
        </w:tc>
      </w:tr>
      <w:tr w:rsidR="003B76B8" w:rsidRPr="003B76B8" w14:paraId="341895C8" w14:textId="77777777" w:rsidTr="000F4DEA">
        <w:tc>
          <w:tcPr>
            <w:tcW w:w="9777" w:type="dxa"/>
            <w:gridSpan w:val="2"/>
            <w:shd w:val="clear" w:color="auto" w:fill="auto"/>
          </w:tcPr>
          <w:p w14:paraId="4286452D" w14:textId="77777777" w:rsidR="003B76B8" w:rsidRPr="003B76B8" w:rsidRDefault="003B76B8" w:rsidP="000F4DEA">
            <w:pPr>
              <w:autoSpaceDE w:val="0"/>
              <w:autoSpaceDN w:val="0"/>
              <w:adjustRightInd w:val="0"/>
              <w:jc w:val="both"/>
              <w:rPr>
                <w:sz w:val="30"/>
                <w:szCs w:val="30"/>
              </w:rPr>
            </w:pPr>
            <w:r w:rsidRPr="003B76B8">
              <w:rPr>
                <w:sz w:val="30"/>
                <w:szCs w:val="30"/>
              </w:rPr>
              <w:t>Refere-se ao repasse de recurso para r</w:t>
            </w:r>
            <w:r w:rsidRPr="003B76B8">
              <w:rPr>
                <w:rFonts w:eastAsia="SimSun"/>
                <w:color w:val="162937"/>
                <w:sz w:val="30"/>
                <w:szCs w:val="30"/>
              </w:rPr>
              <w:t xml:space="preserve">egulamentação das ações do Programa de Fortalecimento Emergencial do Atendimento do Cadastro Único no Sistema Único da Assistência –PROCAD-SUAS </w:t>
            </w:r>
          </w:p>
        </w:tc>
      </w:tr>
    </w:tbl>
    <w:p w14:paraId="46C6CB1D" w14:textId="7CCB4061" w:rsidR="009A749D" w:rsidRPr="002E67BD" w:rsidRDefault="009A749D" w:rsidP="009A749D">
      <w:pPr>
        <w:jc w:val="both"/>
        <w:rPr>
          <w:color w:val="000000"/>
          <w:sz w:val="30"/>
          <w:szCs w:val="30"/>
          <w:shd w:val="clear" w:color="auto" w:fill="FFFFFF"/>
        </w:rPr>
      </w:pPr>
    </w:p>
    <w:p w14:paraId="536AF6EB" w14:textId="77777777" w:rsidR="009A749D" w:rsidRPr="002E67BD" w:rsidRDefault="009A749D" w:rsidP="009A749D">
      <w:pPr>
        <w:jc w:val="both"/>
        <w:rPr>
          <w:sz w:val="30"/>
          <w:szCs w:val="30"/>
        </w:rPr>
      </w:pPr>
      <w:r w:rsidRPr="002E67BD">
        <w:rPr>
          <w:sz w:val="30"/>
          <w:szCs w:val="30"/>
        </w:rPr>
        <w:t xml:space="preserve"> </w:t>
      </w:r>
    </w:p>
    <w:p w14:paraId="498F77FA" w14:textId="77777777" w:rsidR="009A749D" w:rsidRPr="00776469" w:rsidRDefault="009A749D" w:rsidP="009A749D">
      <w:pPr>
        <w:jc w:val="both"/>
        <w:rPr>
          <w:sz w:val="30"/>
          <w:szCs w:val="30"/>
        </w:rPr>
      </w:pPr>
    </w:p>
    <w:p w14:paraId="1FFA8D29" w14:textId="77777777" w:rsidR="009A749D" w:rsidRPr="00776469" w:rsidRDefault="009A749D" w:rsidP="009A749D">
      <w:pPr>
        <w:jc w:val="both"/>
        <w:rPr>
          <w:b/>
          <w:bCs/>
          <w:sz w:val="30"/>
          <w:szCs w:val="30"/>
        </w:rPr>
      </w:pPr>
      <w:r w:rsidRPr="00776469">
        <w:rPr>
          <w:b/>
          <w:bCs/>
          <w:sz w:val="30"/>
          <w:szCs w:val="30"/>
        </w:rPr>
        <w:t>Se necessário solicita explicações do advogado.</w:t>
      </w:r>
    </w:p>
    <w:p w14:paraId="6A06217A" w14:textId="77777777" w:rsidR="009A749D" w:rsidRPr="00776469" w:rsidRDefault="009A749D" w:rsidP="009A749D">
      <w:pPr>
        <w:jc w:val="both"/>
        <w:rPr>
          <w:sz w:val="30"/>
          <w:szCs w:val="30"/>
        </w:rPr>
      </w:pPr>
    </w:p>
    <w:p w14:paraId="083F3F62" w14:textId="77777777" w:rsidR="009A749D" w:rsidRPr="00776469" w:rsidRDefault="009A749D" w:rsidP="009A749D">
      <w:pPr>
        <w:jc w:val="both"/>
        <w:rPr>
          <w:b/>
          <w:bCs/>
          <w:sz w:val="30"/>
          <w:szCs w:val="30"/>
        </w:rPr>
      </w:pPr>
      <w:r w:rsidRPr="00776469">
        <w:rPr>
          <w:b/>
          <w:bCs/>
          <w:sz w:val="30"/>
          <w:szCs w:val="30"/>
        </w:rPr>
        <w:t>Vereadores discutem projeto</w:t>
      </w:r>
    </w:p>
    <w:p w14:paraId="7D6F41F4" w14:textId="77777777" w:rsidR="009A749D" w:rsidRPr="00776469" w:rsidRDefault="009A749D" w:rsidP="009A749D">
      <w:pPr>
        <w:jc w:val="both"/>
        <w:rPr>
          <w:sz w:val="30"/>
          <w:szCs w:val="30"/>
        </w:rPr>
      </w:pPr>
    </w:p>
    <w:p w14:paraId="3042260D" w14:textId="4618411F" w:rsidR="009A749D" w:rsidRDefault="009A749D" w:rsidP="009A749D">
      <w:pPr>
        <w:jc w:val="both"/>
        <w:rPr>
          <w:sz w:val="30"/>
          <w:szCs w:val="30"/>
        </w:rPr>
      </w:pPr>
      <w:r w:rsidRPr="00776469">
        <w:rPr>
          <w:sz w:val="30"/>
          <w:szCs w:val="30"/>
        </w:rPr>
        <w:t xml:space="preserve">RELATOR </w:t>
      </w:r>
      <w:r>
        <w:rPr>
          <w:sz w:val="30"/>
          <w:szCs w:val="30"/>
        </w:rPr>
        <w:t>(</w:t>
      </w:r>
      <w:r>
        <w:rPr>
          <w:b/>
          <w:bCs/>
          <w:sz w:val="30"/>
          <w:szCs w:val="30"/>
        </w:rPr>
        <w:t>RAUFI</w:t>
      </w:r>
      <w:r>
        <w:rPr>
          <w:sz w:val="30"/>
          <w:szCs w:val="30"/>
        </w:rPr>
        <w:t>)</w:t>
      </w:r>
      <w:r w:rsidRPr="00776469">
        <w:rPr>
          <w:sz w:val="30"/>
          <w:szCs w:val="30"/>
        </w:rPr>
        <w:t>: Como relator da Comissão de Constituição, meu voto é:</w:t>
      </w:r>
    </w:p>
    <w:p w14:paraId="7B254DE8" w14:textId="77777777" w:rsidR="009A749D" w:rsidRPr="00776469" w:rsidRDefault="009A749D" w:rsidP="009A749D">
      <w:pPr>
        <w:jc w:val="both"/>
        <w:rPr>
          <w:sz w:val="30"/>
          <w:szCs w:val="30"/>
        </w:rPr>
      </w:pPr>
    </w:p>
    <w:p w14:paraId="74BA96AA" w14:textId="0E678CBB" w:rsidR="009A749D" w:rsidRPr="00776469" w:rsidRDefault="009A749D" w:rsidP="009A749D">
      <w:pPr>
        <w:jc w:val="both"/>
        <w:rPr>
          <w:b/>
          <w:bCs/>
          <w:sz w:val="30"/>
          <w:szCs w:val="30"/>
        </w:rPr>
      </w:pPr>
      <w:r w:rsidRPr="00776469">
        <w:rPr>
          <w:b/>
          <w:bCs/>
          <w:sz w:val="30"/>
          <w:szCs w:val="30"/>
        </w:rPr>
        <w:t>DEMAIS MEMBROS DA COMISSÃO (</w:t>
      </w:r>
      <w:r>
        <w:rPr>
          <w:b/>
          <w:bCs/>
          <w:sz w:val="30"/>
          <w:szCs w:val="30"/>
        </w:rPr>
        <w:t>TEREZA E MIRELE</w:t>
      </w:r>
      <w:r w:rsidRPr="00776469">
        <w:rPr>
          <w:b/>
          <w:bCs/>
          <w:sz w:val="30"/>
          <w:szCs w:val="30"/>
        </w:rPr>
        <w:t>) declaram seu voto.</w:t>
      </w:r>
    </w:p>
    <w:p w14:paraId="1C6D0AAE" w14:textId="77777777" w:rsidR="009A749D" w:rsidRPr="00E7628B" w:rsidRDefault="009A749D" w:rsidP="002E67BD">
      <w:pPr>
        <w:jc w:val="both"/>
        <w:rPr>
          <w:b/>
          <w:bCs/>
          <w:sz w:val="30"/>
          <w:szCs w:val="30"/>
        </w:rPr>
      </w:pPr>
    </w:p>
    <w:p w14:paraId="407CC42F" w14:textId="77777777" w:rsidR="002E67BD" w:rsidRPr="00E7628B" w:rsidRDefault="002E67BD" w:rsidP="00D44CA4">
      <w:pPr>
        <w:jc w:val="both"/>
        <w:rPr>
          <w:b/>
          <w:bCs/>
          <w:sz w:val="30"/>
          <w:szCs w:val="30"/>
        </w:rPr>
      </w:pPr>
    </w:p>
    <w:p w14:paraId="08A26A46" w14:textId="77777777" w:rsidR="00D44CA4" w:rsidRPr="00776469" w:rsidRDefault="00D44CA4" w:rsidP="005738FD">
      <w:pPr>
        <w:jc w:val="both"/>
        <w:rPr>
          <w:sz w:val="30"/>
          <w:szCs w:val="30"/>
        </w:rPr>
      </w:pPr>
    </w:p>
    <w:p w14:paraId="6D3A9FC3" w14:textId="39E30783" w:rsidR="005738FD" w:rsidRPr="00776469" w:rsidRDefault="00D44CA4" w:rsidP="005738FD">
      <w:pPr>
        <w:jc w:val="both"/>
        <w:rPr>
          <w:sz w:val="30"/>
          <w:szCs w:val="30"/>
        </w:rPr>
      </w:pPr>
      <w:r w:rsidRPr="00776469">
        <w:rPr>
          <w:sz w:val="30"/>
          <w:szCs w:val="30"/>
        </w:rPr>
        <w:t>PRESIDENTE DE CONSTITUIÇÃO</w:t>
      </w:r>
      <w:r w:rsidR="00E7628B">
        <w:rPr>
          <w:sz w:val="30"/>
          <w:szCs w:val="30"/>
        </w:rPr>
        <w:t xml:space="preserve"> </w:t>
      </w:r>
      <w:r w:rsidR="00E7628B" w:rsidRPr="00E7628B">
        <w:rPr>
          <w:b/>
          <w:bCs/>
          <w:sz w:val="30"/>
          <w:szCs w:val="30"/>
        </w:rPr>
        <w:t>(RAUFI)</w:t>
      </w:r>
      <w:r w:rsidRPr="00E7628B">
        <w:rPr>
          <w:b/>
          <w:bCs/>
          <w:sz w:val="30"/>
          <w:szCs w:val="30"/>
        </w:rPr>
        <w:t>:</w:t>
      </w:r>
      <w:r w:rsidRPr="00776469">
        <w:rPr>
          <w:sz w:val="30"/>
          <w:szCs w:val="30"/>
        </w:rPr>
        <w:t xml:space="preserve"> Nada mais havendo a tratar, dou por encerrada esta reunião conjunta.</w:t>
      </w:r>
    </w:p>
    <w:p w14:paraId="7D0FFAEA" w14:textId="77777777" w:rsidR="005738FD" w:rsidRPr="00776469" w:rsidRDefault="005738FD" w:rsidP="005738FD">
      <w:pPr>
        <w:jc w:val="both"/>
        <w:rPr>
          <w:sz w:val="30"/>
          <w:szCs w:val="30"/>
        </w:rPr>
      </w:pPr>
      <w:r w:rsidRPr="00776469">
        <w:rPr>
          <w:sz w:val="30"/>
          <w:szCs w:val="30"/>
        </w:rPr>
        <w:tab/>
      </w:r>
    </w:p>
    <w:p w14:paraId="218A5C3A" w14:textId="77777777" w:rsidR="005738FD" w:rsidRPr="00776469" w:rsidRDefault="005738FD" w:rsidP="005738FD">
      <w:pPr>
        <w:rPr>
          <w:sz w:val="30"/>
          <w:szCs w:val="30"/>
          <w:u w:val="single"/>
        </w:rPr>
      </w:pPr>
    </w:p>
    <w:sectPr w:rsidR="005738FD" w:rsidRPr="00776469" w:rsidSect="00156685">
      <w:pgSz w:w="11906" w:h="16838"/>
      <w:pgMar w:top="2381" w:right="991" w:bottom="709"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439A"/>
    <w:multiLevelType w:val="hybridMultilevel"/>
    <w:tmpl w:val="81201A42"/>
    <w:lvl w:ilvl="0" w:tplc="89725FB8">
      <w:numFmt w:val="bullet"/>
      <w:lvlText w:val=""/>
      <w:lvlJc w:val="left"/>
      <w:pPr>
        <w:ind w:left="720" w:hanging="360"/>
      </w:pPr>
      <w:rPr>
        <w:rFonts w:ascii="Symbol" w:eastAsia="Arial Unicode MS"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7529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D"/>
    <w:rsid w:val="00011437"/>
    <w:rsid w:val="00134BE4"/>
    <w:rsid w:val="001B62CB"/>
    <w:rsid w:val="002E67BD"/>
    <w:rsid w:val="00337F8F"/>
    <w:rsid w:val="003B76B8"/>
    <w:rsid w:val="0045581D"/>
    <w:rsid w:val="005738FD"/>
    <w:rsid w:val="00727CF3"/>
    <w:rsid w:val="00776469"/>
    <w:rsid w:val="007F6DB6"/>
    <w:rsid w:val="008D5B05"/>
    <w:rsid w:val="008E71E8"/>
    <w:rsid w:val="009A749D"/>
    <w:rsid w:val="00A639CB"/>
    <w:rsid w:val="00AC7196"/>
    <w:rsid w:val="00AE46F1"/>
    <w:rsid w:val="00B420C9"/>
    <w:rsid w:val="00BE1B74"/>
    <w:rsid w:val="00C26F4D"/>
    <w:rsid w:val="00CB406C"/>
    <w:rsid w:val="00D44CA4"/>
    <w:rsid w:val="00E26F60"/>
    <w:rsid w:val="00E7628B"/>
    <w:rsid w:val="00E85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4C09"/>
  <w15:docId w15:val="{EDB38461-A0C5-49F4-9A33-2D6990ED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8F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5738FD"/>
    <w:pPr>
      <w:ind w:left="709" w:hanging="709"/>
    </w:pPr>
    <w:rPr>
      <w:sz w:val="28"/>
      <w:lang w:val="x-none"/>
    </w:rPr>
  </w:style>
  <w:style w:type="character" w:customStyle="1" w:styleId="RecuodecorpodetextoChar">
    <w:name w:val="Recuo de corpo de texto Char"/>
    <w:basedOn w:val="Fontepargpadro"/>
    <w:link w:val="Recuodecorpodetexto"/>
    <w:rsid w:val="005738FD"/>
    <w:rPr>
      <w:rFonts w:ascii="Times New Roman" w:eastAsia="Times New Roman" w:hAnsi="Times New Roman" w:cs="Times New Roman"/>
      <w:sz w:val="28"/>
      <w:szCs w:val="20"/>
      <w:lang w:val="x-none" w:eastAsia="pt-BR"/>
    </w:rPr>
  </w:style>
  <w:style w:type="paragraph" w:styleId="Corpodetexto">
    <w:name w:val="Body Text"/>
    <w:basedOn w:val="Normal"/>
    <w:link w:val="CorpodetextoChar"/>
    <w:rsid w:val="005738FD"/>
    <w:rPr>
      <w:sz w:val="28"/>
      <w:lang w:val="x-none"/>
    </w:rPr>
  </w:style>
  <w:style w:type="character" w:customStyle="1" w:styleId="CorpodetextoChar">
    <w:name w:val="Corpo de texto Char"/>
    <w:basedOn w:val="Fontepargpadro"/>
    <w:link w:val="Corpodetexto"/>
    <w:rsid w:val="005738FD"/>
    <w:rPr>
      <w:rFonts w:ascii="Times New Roman" w:eastAsia="Times New Roman" w:hAnsi="Times New Roman" w:cs="Times New Roman"/>
      <w:sz w:val="28"/>
      <w:szCs w:val="20"/>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1029</Words>
  <Characters>5557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User</cp:lastModifiedBy>
  <cp:revision>2</cp:revision>
  <cp:lastPrinted>2023-06-12T14:42:00Z</cp:lastPrinted>
  <dcterms:created xsi:type="dcterms:W3CDTF">2023-06-12T14:46:00Z</dcterms:created>
  <dcterms:modified xsi:type="dcterms:W3CDTF">2023-06-12T14:46:00Z</dcterms:modified>
</cp:coreProperties>
</file>