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25ª.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31/08/2015</w:t>
      </w: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25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1C2090" w:rsidRPr="00A259C2" w:rsidRDefault="001C2090" w:rsidP="001C2090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24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dia </w:t>
      </w:r>
      <w:r>
        <w:rPr>
          <w:rFonts w:ascii="Arial" w:hAnsi="Arial" w:cs="Arial"/>
          <w:sz w:val="32"/>
          <w:szCs w:val="32"/>
        </w:rPr>
        <w:t>24/08/2015</w:t>
      </w:r>
      <w:r w:rsidRPr="00A259C2">
        <w:rPr>
          <w:rFonts w:ascii="Arial" w:hAnsi="Arial" w:cs="Arial"/>
          <w:sz w:val="32"/>
          <w:szCs w:val="32"/>
        </w:rPr>
        <w:t xml:space="preserve">.Não havendo manifestação DECLARO a mesma APROVADA.  </w:t>
      </w: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 w:rsidRPr="001C2090">
        <w:rPr>
          <w:rFonts w:ascii="Arial" w:hAnsi="Arial" w:cs="Arial"/>
          <w:b/>
          <w:sz w:val="32"/>
          <w:szCs w:val="32"/>
        </w:rPr>
        <w:t>= MENSAGEM 016/2015</w:t>
      </w:r>
      <w:r>
        <w:rPr>
          <w:rFonts w:ascii="Arial" w:hAnsi="Arial" w:cs="Arial"/>
          <w:sz w:val="32"/>
          <w:szCs w:val="32"/>
        </w:rPr>
        <w:t xml:space="preserve"> – Encaminha projeto de lei que autoriza o Poder Executivo alterar a LOA 2015, ajustar PPA e LDO, para criação de dotação por Crédito Especial por excesso de arrecadação de R$ 218.088,77.</w:t>
      </w: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Legislação, Justiça e Redação Final e Finanças e Orçamento, para parecer no prazo legal.</w:t>
      </w: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 w:rsidRPr="001C2090">
        <w:rPr>
          <w:rFonts w:ascii="Arial" w:hAnsi="Arial" w:cs="Arial"/>
          <w:b/>
          <w:sz w:val="32"/>
          <w:szCs w:val="32"/>
        </w:rPr>
        <w:t>= MENSAGEM AO PROJETO DE RESOLUÇÃO 004/2015</w:t>
      </w:r>
      <w:r>
        <w:rPr>
          <w:rFonts w:ascii="Arial" w:hAnsi="Arial" w:cs="Arial"/>
          <w:sz w:val="32"/>
          <w:szCs w:val="32"/>
        </w:rPr>
        <w:t xml:space="preserve"> – Autoriza a Câmara Municipal de Guaíra a filiar-se à ACAMOP.</w:t>
      </w: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Legislação, Justiça e Redação Final e Finanças e Orçamento, para parecer no prazo legal.</w:t>
      </w:r>
    </w:p>
    <w:p w:rsidR="00505D66" w:rsidRDefault="00505D66" w:rsidP="001C2090">
      <w:pPr>
        <w:jc w:val="both"/>
        <w:rPr>
          <w:rFonts w:ascii="Arial" w:hAnsi="Arial" w:cs="Arial"/>
          <w:sz w:val="32"/>
          <w:szCs w:val="32"/>
        </w:rPr>
      </w:pPr>
    </w:p>
    <w:p w:rsidR="00505D66" w:rsidRPr="00AE75F3" w:rsidRDefault="00505D66" w:rsidP="00505D66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505D66" w:rsidRDefault="00505D66" w:rsidP="00505D6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505D66" w:rsidRDefault="00505D66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 w:rsidRPr="002E4796">
        <w:rPr>
          <w:rFonts w:ascii="Arial" w:hAnsi="Arial" w:cs="Arial"/>
          <w:b/>
          <w:sz w:val="32"/>
          <w:szCs w:val="32"/>
        </w:rPr>
        <w:t>= INDICAÇÃO N° 06</w:t>
      </w:r>
      <w:r>
        <w:rPr>
          <w:rFonts w:ascii="Arial" w:hAnsi="Arial" w:cs="Arial"/>
          <w:b/>
          <w:sz w:val="32"/>
          <w:szCs w:val="32"/>
        </w:rPr>
        <w:t>5</w:t>
      </w:r>
      <w:r w:rsidRPr="002E4796">
        <w:rPr>
          <w:rFonts w:ascii="Arial" w:hAnsi="Arial" w:cs="Arial"/>
          <w:b/>
          <w:sz w:val="32"/>
          <w:szCs w:val="32"/>
        </w:rPr>
        <w:t xml:space="preserve">/2015 </w:t>
      </w:r>
      <w:r>
        <w:rPr>
          <w:rFonts w:ascii="Arial" w:hAnsi="Arial" w:cs="Arial"/>
          <w:sz w:val="32"/>
          <w:szCs w:val="32"/>
        </w:rPr>
        <w:t xml:space="preserve">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Indica, em regime de urgência, que seja restaurado o trajeto estrada Cruzeirinho – Vila São Domingo, mais especificadamente no trecho ligando o Mercado do Nino até a ponte do rio </w:t>
      </w:r>
      <w:proofErr w:type="spellStart"/>
      <w:r>
        <w:rPr>
          <w:rFonts w:ascii="Arial" w:hAnsi="Arial" w:cs="Arial"/>
          <w:sz w:val="32"/>
          <w:szCs w:val="32"/>
        </w:rPr>
        <w:t>Taturi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07102" w:rsidRDefault="00E07102" w:rsidP="001C2090">
      <w:pPr>
        <w:jc w:val="both"/>
        <w:rPr>
          <w:rFonts w:ascii="Arial" w:hAnsi="Arial" w:cs="Arial"/>
          <w:sz w:val="32"/>
          <w:szCs w:val="32"/>
        </w:rPr>
      </w:pPr>
    </w:p>
    <w:p w:rsidR="00E07102" w:rsidRDefault="00E07102" w:rsidP="001C2090">
      <w:pPr>
        <w:jc w:val="both"/>
        <w:rPr>
          <w:rFonts w:ascii="Arial" w:hAnsi="Arial" w:cs="Arial"/>
          <w:sz w:val="32"/>
          <w:szCs w:val="32"/>
        </w:rPr>
      </w:pPr>
    </w:p>
    <w:p w:rsidR="00E07102" w:rsidRDefault="00E07102" w:rsidP="001C2090">
      <w:pPr>
        <w:jc w:val="both"/>
        <w:rPr>
          <w:rFonts w:ascii="Arial" w:hAnsi="Arial" w:cs="Arial"/>
          <w:sz w:val="32"/>
          <w:szCs w:val="32"/>
        </w:rPr>
      </w:pPr>
    </w:p>
    <w:p w:rsidR="00E07102" w:rsidRDefault="00E07102" w:rsidP="001C2090">
      <w:pPr>
        <w:jc w:val="both"/>
        <w:rPr>
          <w:rFonts w:ascii="Arial" w:hAnsi="Arial" w:cs="Arial"/>
          <w:sz w:val="32"/>
          <w:szCs w:val="32"/>
        </w:rPr>
      </w:pPr>
    </w:p>
    <w:p w:rsidR="00E07102" w:rsidRDefault="00E07102" w:rsidP="00E07102">
      <w:pPr>
        <w:jc w:val="both"/>
        <w:rPr>
          <w:rFonts w:ascii="Arial" w:hAnsi="Arial" w:cs="Arial"/>
          <w:sz w:val="32"/>
          <w:szCs w:val="32"/>
        </w:rPr>
      </w:pPr>
    </w:p>
    <w:p w:rsidR="00E07102" w:rsidRDefault="00E07102" w:rsidP="00E07102">
      <w:pPr>
        <w:jc w:val="both"/>
        <w:rPr>
          <w:rFonts w:ascii="Arial" w:hAnsi="Arial" w:cs="Arial"/>
          <w:sz w:val="32"/>
          <w:szCs w:val="32"/>
        </w:rPr>
      </w:pPr>
      <w:r w:rsidRPr="002E4796">
        <w:rPr>
          <w:rFonts w:ascii="Arial" w:hAnsi="Arial" w:cs="Arial"/>
          <w:b/>
          <w:sz w:val="32"/>
          <w:szCs w:val="32"/>
        </w:rPr>
        <w:t>= INDICAÇÃO N° 06</w:t>
      </w:r>
      <w:r>
        <w:rPr>
          <w:rFonts w:ascii="Arial" w:hAnsi="Arial" w:cs="Arial"/>
          <w:b/>
          <w:sz w:val="32"/>
          <w:szCs w:val="32"/>
        </w:rPr>
        <w:t>6</w:t>
      </w:r>
      <w:r w:rsidRPr="002E4796">
        <w:rPr>
          <w:rFonts w:ascii="Arial" w:hAnsi="Arial" w:cs="Arial"/>
          <w:b/>
          <w:sz w:val="32"/>
          <w:szCs w:val="32"/>
        </w:rPr>
        <w:t xml:space="preserve">/2015 </w:t>
      </w:r>
      <w:r>
        <w:rPr>
          <w:rFonts w:ascii="Arial" w:hAnsi="Arial" w:cs="Arial"/>
          <w:sz w:val="32"/>
          <w:szCs w:val="32"/>
        </w:rPr>
        <w:t xml:space="preserve">– Tereza – Indica providências visando reparos na iluminação da </w:t>
      </w:r>
      <w:proofErr w:type="gramStart"/>
      <w:r>
        <w:rPr>
          <w:rFonts w:ascii="Arial" w:hAnsi="Arial" w:cs="Arial"/>
          <w:sz w:val="32"/>
          <w:szCs w:val="32"/>
        </w:rPr>
        <w:t>rua</w:t>
      </w:r>
      <w:proofErr w:type="gramEnd"/>
      <w:r>
        <w:rPr>
          <w:rFonts w:ascii="Arial" w:hAnsi="Arial" w:cs="Arial"/>
          <w:sz w:val="32"/>
          <w:szCs w:val="32"/>
        </w:rPr>
        <w:t xml:space="preserve"> Professora Terezinha </w:t>
      </w:r>
      <w:proofErr w:type="spellStart"/>
      <w:r>
        <w:rPr>
          <w:rFonts w:ascii="Arial" w:hAnsi="Arial" w:cs="Arial"/>
          <w:sz w:val="32"/>
          <w:szCs w:val="32"/>
        </w:rPr>
        <w:t>Paluch</w:t>
      </w:r>
      <w:proofErr w:type="spellEnd"/>
      <w:r>
        <w:rPr>
          <w:rFonts w:ascii="Arial" w:hAnsi="Arial" w:cs="Arial"/>
          <w:sz w:val="32"/>
          <w:szCs w:val="32"/>
        </w:rPr>
        <w:t xml:space="preserve">, esquina com Rua </w:t>
      </w:r>
      <w:proofErr w:type="spellStart"/>
      <w:r>
        <w:rPr>
          <w:rFonts w:ascii="Arial" w:hAnsi="Arial" w:cs="Arial"/>
          <w:sz w:val="32"/>
          <w:szCs w:val="32"/>
        </w:rPr>
        <w:t>Diácomo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Lovera</w:t>
      </w:r>
      <w:proofErr w:type="spellEnd"/>
      <w:r>
        <w:rPr>
          <w:rFonts w:ascii="Arial" w:hAnsi="Arial" w:cs="Arial"/>
          <w:sz w:val="32"/>
          <w:szCs w:val="32"/>
        </w:rPr>
        <w:t>, localizadas no Jardim Guaíra, providenciando a troca de lâmpadas queimadas e colocação de mais lâmpadas se necessário.</w:t>
      </w:r>
    </w:p>
    <w:p w:rsidR="00E07102" w:rsidRDefault="00E07102" w:rsidP="00E071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05E69" w:rsidRDefault="00E05E69" w:rsidP="00E07102">
      <w:pPr>
        <w:jc w:val="both"/>
        <w:rPr>
          <w:rFonts w:ascii="Arial" w:hAnsi="Arial" w:cs="Arial"/>
          <w:sz w:val="32"/>
          <w:szCs w:val="32"/>
        </w:rPr>
      </w:pPr>
    </w:p>
    <w:p w:rsidR="00E05E69" w:rsidRDefault="00E05E69" w:rsidP="00E071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REQUERIMENTO N° 021 – Beto – informações empresas de higienização e lavagem de veículos.</w:t>
      </w:r>
    </w:p>
    <w:p w:rsidR="001C2090" w:rsidRDefault="00E05E69" w:rsidP="001C20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requerimento n° 021/2015, não havendo discussão coloco o mesmo em votação. 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  <w:bookmarkStart w:id="0" w:name="_GoBack"/>
      <w:bookmarkEnd w:id="0"/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1C2090" w:rsidRPr="00D0617A" w:rsidRDefault="001C2090" w:rsidP="001C209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>
        <w:rPr>
          <w:rFonts w:ascii="Arial" w:hAnsi="Arial" w:cs="Arial"/>
          <w:sz w:val="32"/>
          <w:szCs w:val="32"/>
        </w:rPr>
        <w:t>.</w:t>
      </w: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 FAZ A CHAMADA</w:t>
      </w: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o Senhor Secretário para proceder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6B2F38" w:rsidRDefault="006B2F38" w:rsidP="006B2F38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lastRenderedPageBreak/>
        <w:t>=PROJETO DE LEI N° 0</w:t>
      </w:r>
      <w:r>
        <w:rPr>
          <w:rFonts w:ascii="Arial" w:hAnsi="Arial" w:cs="Arial"/>
          <w:b/>
          <w:sz w:val="32"/>
          <w:szCs w:val="32"/>
        </w:rPr>
        <w:t>14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Institui o Fundo Municipal do Meio Ambiente e autoriza o Poder Executivo a alterar a LOA 2015 e a ajustar as programações estabelecidas no Plano Plurianual 2014 a 2017 e a Lei de Diretrizes Orçamentárias, para criação de dotação por Crédito Adicional Suplementar por Excesso de arrecadação e Crédito Especial no valor de R$ 13.291.971,14.</w:t>
      </w:r>
    </w:p>
    <w:p w:rsidR="006B2F38" w:rsidRDefault="006B2F38" w:rsidP="006B2F3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014/2015.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2ª e última discussão.</w:t>
      </w:r>
    </w:p>
    <w:p w:rsidR="006B2F38" w:rsidRDefault="006B2F38" w:rsidP="006B2F38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>
        <w:rPr>
          <w:rFonts w:ascii="Arial" w:hAnsi="Arial" w:cs="Arial"/>
          <w:b/>
          <w:sz w:val="32"/>
          <w:szCs w:val="32"/>
        </w:rPr>
        <w:t>15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Dispõe sobre o Conselho Municipal de Assistência Social, a Conferência Municipal de Assistência Social, o Fundo Municipal de Assistência e dá outras providências.</w:t>
      </w: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015/2015.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502067">
        <w:rPr>
          <w:rFonts w:ascii="Arial" w:hAnsi="Arial" w:cs="Arial"/>
          <w:sz w:val="32"/>
          <w:szCs w:val="32"/>
        </w:rPr>
        <w:t>2ª e última</w:t>
      </w:r>
      <w:r>
        <w:rPr>
          <w:rFonts w:ascii="Arial" w:hAnsi="Arial" w:cs="Arial"/>
          <w:sz w:val="32"/>
          <w:szCs w:val="32"/>
        </w:rPr>
        <w:t xml:space="preserve"> discussão.</w:t>
      </w: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502067" w:rsidRDefault="00502067" w:rsidP="001C2090">
      <w:pPr>
        <w:jc w:val="both"/>
        <w:rPr>
          <w:rFonts w:ascii="Arial" w:hAnsi="Arial" w:cs="Arial"/>
          <w:sz w:val="32"/>
          <w:szCs w:val="32"/>
        </w:rPr>
      </w:pPr>
    </w:p>
    <w:p w:rsidR="00502067" w:rsidRDefault="00502067" w:rsidP="00502067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01</w:t>
      </w:r>
      <w:r>
        <w:rPr>
          <w:rFonts w:ascii="Arial" w:hAnsi="Arial" w:cs="Arial"/>
          <w:b/>
          <w:sz w:val="32"/>
          <w:szCs w:val="32"/>
        </w:rPr>
        <w:t>8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502067" w:rsidRDefault="00502067" w:rsidP="0050206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018/2015.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502067" w:rsidRDefault="00502067" w:rsidP="00502067">
      <w:pPr>
        <w:jc w:val="both"/>
        <w:rPr>
          <w:rFonts w:ascii="Arial" w:hAnsi="Arial" w:cs="Arial"/>
          <w:sz w:val="32"/>
          <w:szCs w:val="32"/>
        </w:rPr>
      </w:pPr>
    </w:p>
    <w:p w:rsidR="00502067" w:rsidRDefault="00502067" w:rsidP="00502067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01</w:t>
      </w:r>
      <w:r>
        <w:rPr>
          <w:rFonts w:ascii="Arial" w:hAnsi="Arial" w:cs="Arial"/>
          <w:b/>
          <w:sz w:val="32"/>
          <w:szCs w:val="32"/>
        </w:rPr>
        <w:t>4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Finanças e Orçamento</w:t>
      </w:r>
    </w:p>
    <w:p w:rsidR="00502067" w:rsidRDefault="00502067" w:rsidP="0050206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Em discussão o Parecer n° 014/2015.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502067" w:rsidRDefault="00502067" w:rsidP="00502067">
      <w:pPr>
        <w:jc w:val="both"/>
        <w:rPr>
          <w:rFonts w:ascii="Arial" w:hAnsi="Arial" w:cs="Arial"/>
          <w:sz w:val="32"/>
          <w:szCs w:val="32"/>
        </w:rPr>
      </w:pPr>
    </w:p>
    <w:p w:rsidR="00502067" w:rsidRDefault="00502067" w:rsidP="00502067">
      <w:pPr>
        <w:jc w:val="both"/>
        <w:rPr>
          <w:rFonts w:ascii="Arial" w:hAnsi="Arial" w:cs="Arial"/>
          <w:sz w:val="32"/>
          <w:szCs w:val="32"/>
        </w:rPr>
      </w:pPr>
    </w:p>
    <w:p w:rsidR="00502067" w:rsidRDefault="00502067" w:rsidP="00502067">
      <w:pPr>
        <w:jc w:val="both"/>
        <w:rPr>
          <w:rFonts w:ascii="Arial" w:hAnsi="Arial" w:cs="Arial"/>
          <w:sz w:val="32"/>
          <w:szCs w:val="32"/>
        </w:rPr>
      </w:pPr>
      <w:r w:rsidRPr="00B548CA">
        <w:rPr>
          <w:rFonts w:ascii="Arial" w:hAnsi="Arial" w:cs="Arial"/>
          <w:b/>
          <w:sz w:val="32"/>
          <w:szCs w:val="32"/>
        </w:rPr>
        <w:t>EMENDA MODIFICATIVA N° 04/2015</w:t>
      </w:r>
      <w:r>
        <w:rPr>
          <w:rFonts w:ascii="Arial" w:hAnsi="Arial" w:cs="Arial"/>
          <w:sz w:val="32"/>
          <w:szCs w:val="32"/>
        </w:rPr>
        <w:t xml:space="preserve"> – Comissão de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B548CA" w:rsidRDefault="00502067" w:rsidP="00B548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a Emenda apresentada pela comissão de Legislação, Justiça e Redação Final.</w:t>
      </w:r>
      <w:r w:rsidR="00B548CA">
        <w:rPr>
          <w:rFonts w:ascii="Arial" w:hAnsi="Arial" w:cs="Arial"/>
          <w:sz w:val="32"/>
          <w:szCs w:val="32"/>
        </w:rPr>
        <w:t xml:space="preserve"> Não havendo discussão coloco a mesma em votação. Os Vereadores favoráveis permaneçam como </w:t>
      </w:r>
      <w:proofErr w:type="gramStart"/>
      <w:r w:rsidR="00B548CA">
        <w:rPr>
          <w:rFonts w:ascii="Arial" w:hAnsi="Arial" w:cs="Arial"/>
          <w:sz w:val="32"/>
          <w:szCs w:val="32"/>
        </w:rPr>
        <w:t>estão,</w:t>
      </w:r>
      <w:proofErr w:type="gramEnd"/>
      <w:r w:rsidR="00B548CA"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B548CA" w:rsidRDefault="00B548CA" w:rsidP="00B548CA">
      <w:pPr>
        <w:jc w:val="both"/>
        <w:rPr>
          <w:rFonts w:ascii="Arial" w:hAnsi="Arial" w:cs="Arial"/>
          <w:sz w:val="32"/>
          <w:szCs w:val="32"/>
        </w:rPr>
      </w:pPr>
    </w:p>
    <w:p w:rsidR="00B548CA" w:rsidRDefault="00B548CA" w:rsidP="00B548CA">
      <w:pPr>
        <w:jc w:val="both"/>
        <w:rPr>
          <w:rFonts w:ascii="Arial" w:hAnsi="Arial" w:cs="Arial"/>
          <w:sz w:val="32"/>
          <w:szCs w:val="32"/>
        </w:rPr>
      </w:pPr>
    </w:p>
    <w:p w:rsidR="00B548CA" w:rsidRDefault="00B548CA" w:rsidP="00B548CA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>
        <w:rPr>
          <w:rFonts w:ascii="Arial" w:hAnsi="Arial" w:cs="Arial"/>
          <w:b/>
          <w:sz w:val="32"/>
          <w:szCs w:val="32"/>
        </w:rPr>
        <w:t>17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Dispõe sobre a concessão do cartão auxílio alimentação aos servidores públicos municipais do Município de Guaíra e dá outras providências.</w:t>
      </w:r>
    </w:p>
    <w:p w:rsidR="00B548CA" w:rsidRDefault="00B548CA" w:rsidP="00B548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017/2015.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6B2F38" w:rsidRDefault="006B2F38" w:rsidP="00B548CA">
      <w:pPr>
        <w:jc w:val="both"/>
        <w:rPr>
          <w:rFonts w:ascii="Arial" w:hAnsi="Arial" w:cs="Arial"/>
          <w:sz w:val="32"/>
          <w:szCs w:val="32"/>
        </w:rPr>
      </w:pPr>
    </w:p>
    <w:p w:rsidR="00B548CA" w:rsidRDefault="00B548CA" w:rsidP="00B548CA">
      <w:pPr>
        <w:jc w:val="both"/>
        <w:rPr>
          <w:rFonts w:ascii="Arial" w:hAnsi="Arial" w:cs="Arial"/>
          <w:sz w:val="32"/>
          <w:szCs w:val="32"/>
        </w:rPr>
      </w:pPr>
    </w:p>
    <w:p w:rsidR="00B548CA" w:rsidRDefault="00B548CA" w:rsidP="00B548CA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01</w:t>
      </w:r>
      <w:r>
        <w:rPr>
          <w:rFonts w:ascii="Arial" w:hAnsi="Arial" w:cs="Arial"/>
          <w:b/>
          <w:sz w:val="32"/>
          <w:szCs w:val="32"/>
        </w:rPr>
        <w:t>9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B548CA" w:rsidRDefault="00B548CA" w:rsidP="00B548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019/2015.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B548CA" w:rsidRDefault="00B548CA" w:rsidP="00B548CA">
      <w:pPr>
        <w:jc w:val="both"/>
        <w:rPr>
          <w:rFonts w:ascii="Arial" w:hAnsi="Arial" w:cs="Arial"/>
          <w:sz w:val="32"/>
          <w:szCs w:val="32"/>
        </w:rPr>
      </w:pPr>
    </w:p>
    <w:p w:rsidR="00B548CA" w:rsidRDefault="00B548CA" w:rsidP="00B548CA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01</w:t>
      </w:r>
      <w:r>
        <w:rPr>
          <w:rFonts w:ascii="Arial" w:hAnsi="Arial" w:cs="Arial"/>
          <w:b/>
          <w:sz w:val="32"/>
          <w:szCs w:val="32"/>
        </w:rPr>
        <w:t>5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Finanças e Orçamento</w:t>
      </w:r>
    </w:p>
    <w:p w:rsidR="00B548CA" w:rsidRDefault="00B548CA" w:rsidP="00B548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015/2015. Não havendo discussão coloco o mesmo em votação. Os Vereadores </w:t>
      </w:r>
      <w:r>
        <w:rPr>
          <w:rFonts w:ascii="Arial" w:hAnsi="Arial" w:cs="Arial"/>
          <w:sz w:val="32"/>
          <w:szCs w:val="32"/>
        </w:rPr>
        <w:lastRenderedPageBreak/>
        <w:t xml:space="preserve">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6B2F38" w:rsidRDefault="006B2F38" w:rsidP="00B548CA">
      <w:pPr>
        <w:jc w:val="both"/>
        <w:rPr>
          <w:rFonts w:ascii="Arial" w:hAnsi="Arial" w:cs="Arial"/>
          <w:sz w:val="32"/>
          <w:szCs w:val="32"/>
        </w:rPr>
      </w:pPr>
    </w:p>
    <w:p w:rsidR="006B2F38" w:rsidRDefault="006B2F38" w:rsidP="006B2F38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>
        <w:rPr>
          <w:rFonts w:ascii="Arial" w:hAnsi="Arial" w:cs="Arial"/>
          <w:b/>
          <w:sz w:val="32"/>
          <w:szCs w:val="32"/>
        </w:rPr>
        <w:t>18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Autoriza a cessão de uso de máquina agrícola à Associação de Moradores e Produtores Rurais do </w:t>
      </w:r>
      <w:proofErr w:type="spellStart"/>
      <w:r>
        <w:rPr>
          <w:rFonts w:ascii="Arial" w:hAnsi="Arial" w:cs="Arial"/>
          <w:sz w:val="32"/>
          <w:szCs w:val="32"/>
        </w:rPr>
        <w:t>Cachimbeiro</w:t>
      </w:r>
      <w:proofErr w:type="spellEnd"/>
      <w:r>
        <w:rPr>
          <w:rFonts w:ascii="Arial" w:hAnsi="Arial" w:cs="Arial"/>
          <w:sz w:val="32"/>
          <w:szCs w:val="32"/>
        </w:rPr>
        <w:t xml:space="preserve"> e dá outras providências.</w:t>
      </w:r>
    </w:p>
    <w:p w:rsidR="006B2F38" w:rsidRDefault="006B2F38" w:rsidP="006B2F3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018/2015.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6B2F38" w:rsidRDefault="006B2F38" w:rsidP="006B2F38">
      <w:pPr>
        <w:jc w:val="both"/>
        <w:rPr>
          <w:rFonts w:ascii="Arial" w:hAnsi="Arial" w:cs="Arial"/>
          <w:sz w:val="32"/>
          <w:szCs w:val="32"/>
        </w:rPr>
      </w:pPr>
    </w:p>
    <w:p w:rsidR="006B2F38" w:rsidRDefault="006B2F38" w:rsidP="006B2F38">
      <w:pPr>
        <w:jc w:val="both"/>
        <w:rPr>
          <w:rFonts w:ascii="Arial" w:hAnsi="Arial" w:cs="Arial"/>
          <w:sz w:val="32"/>
          <w:szCs w:val="32"/>
        </w:rPr>
      </w:pPr>
    </w:p>
    <w:p w:rsidR="006B2F38" w:rsidRDefault="006B2F38" w:rsidP="006B2F38">
      <w:pPr>
        <w:jc w:val="both"/>
        <w:rPr>
          <w:rFonts w:ascii="Arial" w:hAnsi="Arial" w:cs="Arial"/>
          <w:sz w:val="32"/>
          <w:szCs w:val="32"/>
        </w:rPr>
      </w:pPr>
    </w:p>
    <w:p w:rsidR="006B2F38" w:rsidRDefault="006B2F38" w:rsidP="006B2F38">
      <w:pPr>
        <w:jc w:val="both"/>
        <w:rPr>
          <w:rFonts w:ascii="Arial" w:hAnsi="Arial" w:cs="Arial"/>
          <w:sz w:val="32"/>
          <w:szCs w:val="32"/>
        </w:rPr>
      </w:pPr>
    </w:p>
    <w:p w:rsidR="006B2F38" w:rsidRDefault="006B2F38" w:rsidP="006B2F38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02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Comissão Especial</w:t>
      </w:r>
    </w:p>
    <w:p w:rsidR="006B2F38" w:rsidRDefault="006B2F38" w:rsidP="006B2F3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002/2015.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6B2F38" w:rsidRDefault="006B2F38" w:rsidP="006B2F38">
      <w:pPr>
        <w:jc w:val="both"/>
        <w:rPr>
          <w:rFonts w:ascii="Arial" w:hAnsi="Arial" w:cs="Arial"/>
          <w:sz w:val="32"/>
          <w:szCs w:val="32"/>
        </w:rPr>
      </w:pPr>
    </w:p>
    <w:p w:rsidR="006B2F38" w:rsidRPr="006B2F38" w:rsidRDefault="006B2F38" w:rsidP="006B2F38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</w:t>
      </w:r>
      <w:r>
        <w:rPr>
          <w:rFonts w:ascii="Arial" w:hAnsi="Arial" w:cs="Arial"/>
          <w:b/>
          <w:sz w:val="32"/>
          <w:szCs w:val="32"/>
        </w:rPr>
        <w:t xml:space="preserve"> COMPLEMENTAR </w:t>
      </w:r>
      <w:r w:rsidRPr="002C28A3">
        <w:rPr>
          <w:rFonts w:ascii="Arial" w:hAnsi="Arial" w:cs="Arial"/>
          <w:b/>
          <w:sz w:val="32"/>
          <w:szCs w:val="32"/>
        </w:rPr>
        <w:t>N° 0</w:t>
      </w:r>
      <w:r>
        <w:rPr>
          <w:rFonts w:ascii="Arial" w:hAnsi="Arial" w:cs="Arial"/>
          <w:b/>
          <w:sz w:val="32"/>
          <w:szCs w:val="32"/>
        </w:rPr>
        <w:t>02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Pr="006B2F38">
        <w:rPr>
          <w:rFonts w:ascii="Arial" w:hAnsi="Arial" w:cs="Arial"/>
          <w:sz w:val="32"/>
          <w:szCs w:val="32"/>
        </w:rPr>
        <w:t>Altera a Lei Complementar n° 02, de 17 de agosto de 2011, que institui o Órgão Oficial Eletrônico do Município de Guaíra.</w:t>
      </w:r>
    </w:p>
    <w:p w:rsidR="00502067" w:rsidRDefault="006B2F38" w:rsidP="0050206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complementar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n° 002/2015.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 (Aprovação tem que ser por maioria absoluta</w:t>
      </w:r>
      <w:r w:rsidR="007C676B">
        <w:rPr>
          <w:rFonts w:ascii="Arial" w:hAnsi="Arial" w:cs="Arial"/>
          <w:sz w:val="32"/>
          <w:szCs w:val="32"/>
        </w:rPr>
        <w:t xml:space="preserve"> – 6 votos favoráveis</w:t>
      </w:r>
      <w:r>
        <w:rPr>
          <w:rFonts w:ascii="Arial" w:hAnsi="Arial" w:cs="Arial"/>
          <w:sz w:val="32"/>
          <w:szCs w:val="32"/>
        </w:rPr>
        <w:t>).</w:t>
      </w:r>
    </w:p>
    <w:p w:rsidR="00502067" w:rsidRDefault="00502067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Pr="0091616B" w:rsidRDefault="001C2090" w:rsidP="001C20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1C2090" w:rsidRPr="00D0617A" w:rsidRDefault="001C2090" w:rsidP="001C209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1C2090" w:rsidRDefault="001C2090" w:rsidP="001C209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Convidando a todos para próxima sessão ordinária</w:t>
      </w:r>
      <w:r w:rsidR="007C676B">
        <w:rPr>
          <w:rFonts w:ascii="Arial" w:hAnsi="Arial" w:cs="Arial"/>
          <w:sz w:val="32"/>
          <w:szCs w:val="32"/>
        </w:rPr>
        <w:t xml:space="preserve"> que devido ao feriado de </w:t>
      </w:r>
      <w:proofErr w:type="gramStart"/>
      <w:r w:rsidR="007C676B">
        <w:rPr>
          <w:rFonts w:ascii="Arial" w:hAnsi="Arial" w:cs="Arial"/>
          <w:sz w:val="32"/>
          <w:szCs w:val="32"/>
        </w:rPr>
        <w:t>7</w:t>
      </w:r>
      <w:proofErr w:type="gramEnd"/>
      <w:r w:rsidR="007C676B">
        <w:rPr>
          <w:rFonts w:ascii="Arial" w:hAnsi="Arial" w:cs="Arial"/>
          <w:sz w:val="32"/>
          <w:szCs w:val="32"/>
        </w:rPr>
        <w:t xml:space="preserve"> de setembro será realizada </w:t>
      </w:r>
      <w:r w:rsidRPr="00D0617A">
        <w:rPr>
          <w:rFonts w:ascii="Arial" w:hAnsi="Arial" w:cs="Arial"/>
          <w:sz w:val="32"/>
          <w:szCs w:val="32"/>
        </w:rPr>
        <w:t xml:space="preserve"> n</w:t>
      </w:r>
      <w:r w:rsidR="004F6CF9">
        <w:rPr>
          <w:rFonts w:ascii="Arial" w:hAnsi="Arial" w:cs="Arial"/>
          <w:sz w:val="32"/>
          <w:szCs w:val="32"/>
        </w:rPr>
        <w:t>a terça feira, dia 08 de setembro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r w:rsidR="007C676B">
        <w:rPr>
          <w:rFonts w:ascii="Arial" w:hAnsi="Arial" w:cs="Arial"/>
          <w:sz w:val="32"/>
          <w:szCs w:val="32"/>
        </w:rPr>
        <w:t>, conforme determina o parágrafo 2° do artigo 32 da Lei Orgânica Municipal</w:t>
      </w:r>
      <w:r>
        <w:rPr>
          <w:rFonts w:ascii="Arial" w:hAnsi="Arial" w:cs="Arial"/>
          <w:sz w:val="32"/>
          <w:szCs w:val="32"/>
        </w:rPr>
        <w:t>. Dou por encerrada a 24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/>
    <w:p w:rsidR="001C2090" w:rsidRDefault="001C2090" w:rsidP="001C2090"/>
    <w:p w:rsidR="001C2090" w:rsidRDefault="001C2090" w:rsidP="001C2090"/>
    <w:p w:rsidR="001C2090" w:rsidRDefault="001C2090" w:rsidP="001C2090"/>
    <w:p w:rsidR="00C06D20" w:rsidRDefault="00C06D20"/>
    <w:sectPr w:rsidR="00C06D20" w:rsidSect="00AF48DD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90"/>
    <w:rsid w:val="001C2090"/>
    <w:rsid w:val="00280802"/>
    <w:rsid w:val="004F6CF9"/>
    <w:rsid w:val="00502067"/>
    <w:rsid w:val="00505D66"/>
    <w:rsid w:val="006B2F38"/>
    <w:rsid w:val="007C676B"/>
    <w:rsid w:val="00895C47"/>
    <w:rsid w:val="00B548CA"/>
    <w:rsid w:val="00C06D20"/>
    <w:rsid w:val="00E05E69"/>
    <w:rsid w:val="00E0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5E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E6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5E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E6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1258</Words>
  <Characters>6795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2015-08-31T22:16:00Z</cp:lastPrinted>
  <dcterms:created xsi:type="dcterms:W3CDTF">2015-08-31T12:52:00Z</dcterms:created>
  <dcterms:modified xsi:type="dcterms:W3CDTF">2015-08-31T22:17:00Z</dcterms:modified>
</cp:coreProperties>
</file>