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08" w:rsidRPr="00B30229" w:rsidRDefault="002B5A40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F210E1">
        <w:rPr>
          <w:rFonts w:ascii="Arial" w:hAnsi="Arial" w:cs="Arial"/>
          <w:sz w:val="28"/>
          <w:szCs w:val="28"/>
          <w:u w:val="single"/>
        </w:rPr>
        <w:t>3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r w:rsidR="00C14EC6">
        <w:rPr>
          <w:rFonts w:ascii="Arial" w:hAnsi="Arial" w:cs="Arial"/>
          <w:sz w:val="28"/>
          <w:szCs w:val="28"/>
        </w:rPr>
        <w:t xml:space="preserve"> </w:t>
      </w:r>
      <w:r w:rsidR="00F210E1">
        <w:rPr>
          <w:rFonts w:ascii="Arial" w:hAnsi="Arial" w:cs="Arial"/>
          <w:sz w:val="28"/>
          <w:szCs w:val="28"/>
          <w:u w:val="single"/>
        </w:rPr>
        <w:t>13</w:t>
      </w:r>
      <w:r w:rsidR="00CF2F56" w:rsidRPr="00CF2F56">
        <w:rPr>
          <w:rFonts w:ascii="Arial" w:hAnsi="Arial" w:cs="Arial"/>
          <w:sz w:val="28"/>
          <w:szCs w:val="28"/>
          <w:u w:val="single"/>
        </w:rPr>
        <w:t>/</w:t>
      </w:r>
      <w:r w:rsidR="000146FA">
        <w:rPr>
          <w:rFonts w:ascii="Arial" w:hAnsi="Arial" w:cs="Arial"/>
          <w:sz w:val="28"/>
          <w:szCs w:val="28"/>
          <w:u w:val="single"/>
        </w:rPr>
        <w:t>12</w:t>
      </w:r>
      <w:r w:rsidR="006F4108" w:rsidRPr="00CF2F56">
        <w:rPr>
          <w:rFonts w:ascii="Arial" w:hAnsi="Arial" w:cs="Arial"/>
          <w:sz w:val="28"/>
          <w:szCs w:val="28"/>
          <w:u w:val="single"/>
        </w:rPr>
        <w:t>/</w:t>
      </w:r>
      <w:r w:rsidR="006F4108" w:rsidRPr="00B30229">
        <w:rPr>
          <w:rFonts w:ascii="Arial" w:hAnsi="Arial" w:cs="Arial"/>
          <w:sz w:val="28"/>
          <w:szCs w:val="28"/>
          <w:u w:val="single"/>
        </w:rPr>
        <w:t>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</w:p>
    <w:p w:rsidR="006F4108" w:rsidRPr="00C32B6C" w:rsidRDefault="006F4108" w:rsidP="006F4108">
      <w:pPr>
        <w:tabs>
          <w:tab w:val="left" w:pos="195"/>
        </w:tabs>
        <w:rPr>
          <w:rFonts w:ascii="Arial" w:hAnsi="Arial" w:cs="Arial"/>
          <w:szCs w:val="28"/>
        </w:rPr>
      </w:pPr>
      <w:bookmarkStart w:id="0" w:name="_GoBack"/>
      <w:bookmarkEnd w:id="0"/>
    </w:p>
    <w:p w:rsidR="00C732D6" w:rsidRPr="00C32B6C" w:rsidRDefault="00C732D6" w:rsidP="006F4108">
      <w:pPr>
        <w:tabs>
          <w:tab w:val="left" w:pos="195"/>
        </w:tabs>
        <w:rPr>
          <w:rFonts w:ascii="Arial" w:hAnsi="Arial" w:cs="Arial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0E6075">
        <w:rPr>
          <w:rFonts w:ascii="Arial" w:hAnsi="Arial" w:cs="Arial"/>
          <w:sz w:val="29"/>
          <w:szCs w:val="29"/>
        </w:rPr>
        <w:t>Bo</w:t>
      </w:r>
      <w:r w:rsidR="00CF2F56">
        <w:rPr>
          <w:rFonts w:ascii="Arial" w:hAnsi="Arial" w:cs="Arial"/>
          <w:sz w:val="29"/>
          <w:szCs w:val="29"/>
        </w:rPr>
        <w:t>a</w:t>
      </w:r>
      <w:r w:rsidR="000E6075">
        <w:rPr>
          <w:rFonts w:ascii="Arial" w:hAnsi="Arial" w:cs="Arial"/>
          <w:sz w:val="29"/>
          <w:szCs w:val="29"/>
        </w:rPr>
        <w:t xml:space="preserve"> </w:t>
      </w:r>
      <w:r w:rsidR="00F210E1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34EA5">
        <w:rPr>
          <w:rFonts w:ascii="Arial" w:hAnsi="Arial" w:cs="Arial"/>
          <w:sz w:val="29"/>
          <w:szCs w:val="29"/>
        </w:rPr>
        <w:t>1</w:t>
      </w:r>
      <w:r w:rsidR="00F210E1">
        <w:rPr>
          <w:rFonts w:ascii="Arial" w:hAnsi="Arial" w:cs="Arial"/>
          <w:sz w:val="29"/>
          <w:szCs w:val="29"/>
        </w:rPr>
        <w:t>3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  <w:r w:rsidR="00614D79">
        <w:rPr>
          <w:rFonts w:ascii="Arial" w:hAnsi="Arial" w:cs="Arial"/>
          <w:sz w:val="29"/>
          <w:szCs w:val="29"/>
        </w:rPr>
        <w:t xml:space="preserve"> (1</w:t>
      </w:r>
      <w:r w:rsidR="00F210E1">
        <w:rPr>
          <w:rFonts w:ascii="Arial" w:hAnsi="Arial" w:cs="Arial"/>
          <w:sz w:val="29"/>
          <w:szCs w:val="29"/>
        </w:rPr>
        <w:t>6</w:t>
      </w:r>
      <w:r w:rsidR="00614D79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>3</w:t>
      </w:r>
      <w:r w:rsidR="00614D79">
        <w:rPr>
          <w:rFonts w:ascii="Arial" w:hAnsi="Arial" w:cs="Arial"/>
          <w:sz w:val="29"/>
          <w:szCs w:val="29"/>
        </w:rPr>
        <w:t xml:space="preserve">0 </w:t>
      </w:r>
      <w:proofErr w:type="spellStart"/>
      <w:r w:rsidR="00614D79">
        <w:rPr>
          <w:rFonts w:ascii="Arial" w:hAnsi="Arial" w:cs="Arial"/>
          <w:sz w:val="29"/>
          <w:szCs w:val="29"/>
        </w:rPr>
        <w:t>hs</w:t>
      </w:r>
      <w:proofErr w:type="spellEnd"/>
      <w:r w:rsidR="00614D79">
        <w:rPr>
          <w:rFonts w:ascii="Arial" w:hAnsi="Arial" w:cs="Arial"/>
          <w:sz w:val="29"/>
          <w:szCs w:val="29"/>
        </w:rPr>
        <w:t>)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223C41" w:rsidRDefault="00223C41" w:rsidP="00B83396">
      <w:pPr>
        <w:jc w:val="both"/>
        <w:rPr>
          <w:rFonts w:ascii="Arial" w:hAnsi="Arial" w:cs="Arial"/>
          <w:sz w:val="29"/>
          <w:szCs w:val="29"/>
        </w:rPr>
      </w:pP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</w:t>
      </w:r>
      <w:r w:rsidR="00C32B6C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Matéria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</w:t>
      </w:r>
      <w:r w:rsidR="00CF2F56">
        <w:rPr>
          <w:rFonts w:ascii="Arial" w:hAnsi="Arial" w:cs="Arial"/>
          <w:sz w:val="29"/>
          <w:szCs w:val="29"/>
        </w:rPr>
        <w:t>inscritas na Ordem do Dia</w:t>
      </w:r>
      <w:r>
        <w:rPr>
          <w:rFonts w:ascii="Arial" w:hAnsi="Arial" w:cs="Arial"/>
          <w:sz w:val="29"/>
          <w:szCs w:val="29"/>
        </w:rPr>
        <w:t>:</w:t>
      </w:r>
    </w:p>
    <w:p w:rsidR="000146FA" w:rsidRDefault="000146FA" w:rsidP="00B83396">
      <w:pPr>
        <w:jc w:val="both"/>
        <w:rPr>
          <w:rFonts w:ascii="Arial" w:hAnsi="Arial" w:cs="Arial"/>
          <w:sz w:val="29"/>
          <w:szCs w:val="29"/>
        </w:rPr>
      </w:pPr>
    </w:p>
    <w:p w:rsidR="00F210E1" w:rsidRPr="00CD43C9" w:rsidRDefault="00F210E1" w:rsidP="00B83396">
      <w:pPr>
        <w:jc w:val="both"/>
        <w:rPr>
          <w:rFonts w:ascii="Arial" w:hAnsi="Arial" w:cs="Arial"/>
          <w:sz w:val="28"/>
          <w:szCs w:val="28"/>
        </w:rPr>
      </w:pPr>
      <w:r w:rsidRPr="00CD43C9">
        <w:rPr>
          <w:rFonts w:ascii="Arial" w:hAnsi="Arial" w:cs="Arial"/>
          <w:b/>
          <w:sz w:val="29"/>
          <w:szCs w:val="29"/>
        </w:rPr>
        <w:t>= MENAGEM Nº 050/2019</w:t>
      </w:r>
      <w:r w:rsidRPr="00CD43C9">
        <w:rPr>
          <w:rFonts w:ascii="Arial" w:hAnsi="Arial" w:cs="Arial"/>
          <w:sz w:val="29"/>
          <w:szCs w:val="29"/>
        </w:rPr>
        <w:t xml:space="preserve"> do Executivo – Encaminha o </w:t>
      </w:r>
      <w:r w:rsidRPr="00CD43C9">
        <w:rPr>
          <w:rFonts w:ascii="Arial" w:hAnsi="Arial" w:cs="Arial"/>
          <w:b/>
          <w:sz w:val="28"/>
          <w:szCs w:val="28"/>
          <w:u w:val="single"/>
        </w:rPr>
        <w:t>PROJETO DE LEI Nº 070/2019</w:t>
      </w:r>
      <w:r w:rsidRPr="00CD43C9">
        <w:rPr>
          <w:rFonts w:ascii="Arial" w:hAnsi="Arial" w:cs="Arial"/>
          <w:sz w:val="28"/>
          <w:szCs w:val="28"/>
        </w:rPr>
        <w:t xml:space="preserve">  que “autoriza o Poder Executivo a criar e efetuar a abertura de Crédito Adicional Suplementar no Orçamento Anual do exercício de 2019 (Lei Municipal 2071 de 13/12/2018) e a ajustar as  programações estabelecidas no Plano Plurianual – 2018 a 2021 (Lei Municipal 2.035 de 27/12/2017) e a Lei de Diretrizes Orçamentárias (Lei Municipal 2.057 de 29/06/2018) e alterado pela Lei Municipal 2.072 de 13/12/2018), por crédito adicional suplementar por excesso de arrecadação no montante de R$ 1.285.449,75 (um milhão, duzentos e oitenta e cinco mil, quatrocentos e quarenta e nove reais e setenta e cinco centavos)”</w:t>
      </w:r>
    </w:p>
    <w:p w:rsidR="00F210E1" w:rsidRPr="00CD43C9" w:rsidRDefault="00F210E1" w:rsidP="00B83396">
      <w:pPr>
        <w:jc w:val="both"/>
        <w:rPr>
          <w:rFonts w:ascii="Arial" w:hAnsi="Arial" w:cs="Arial"/>
          <w:sz w:val="28"/>
          <w:szCs w:val="28"/>
        </w:rPr>
      </w:pPr>
    </w:p>
    <w:p w:rsidR="00C732D6" w:rsidRPr="00CD43C9" w:rsidRDefault="00C732D6" w:rsidP="00C732D6">
      <w:pPr>
        <w:jc w:val="both"/>
        <w:rPr>
          <w:rFonts w:ascii="Arial" w:hAnsi="Arial" w:cs="Arial"/>
          <w:sz w:val="32"/>
          <w:szCs w:val="32"/>
        </w:rPr>
      </w:pPr>
      <w:r w:rsidRPr="00CD43C9">
        <w:rPr>
          <w:rFonts w:ascii="Arial" w:hAnsi="Arial" w:cs="Arial"/>
          <w:sz w:val="32"/>
          <w:szCs w:val="32"/>
        </w:rPr>
        <w:t>= Encaminho o referido projeto de lei às comissões de Constituição, Legislação e Justiça e de Finanças, Orçamento e Fiscalização, para parecer no prazo legal.</w:t>
      </w:r>
    </w:p>
    <w:p w:rsidR="00C732D6" w:rsidRPr="00CD43C9" w:rsidRDefault="00C732D6" w:rsidP="00C732D6">
      <w:pPr>
        <w:jc w:val="both"/>
        <w:rPr>
          <w:rFonts w:ascii="Arial" w:hAnsi="Arial" w:cs="Arial"/>
          <w:sz w:val="32"/>
          <w:szCs w:val="32"/>
        </w:rPr>
      </w:pPr>
    </w:p>
    <w:p w:rsidR="00C732D6" w:rsidRPr="00CD43C9" w:rsidRDefault="00C732D6" w:rsidP="00C732D6">
      <w:pPr>
        <w:jc w:val="both"/>
        <w:rPr>
          <w:rFonts w:ascii="Arial" w:hAnsi="Arial" w:cs="Arial"/>
          <w:sz w:val="32"/>
          <w:szCs w:val="32"/>
        </w:rPr>
      </w:pPr>
      <w:r w:rsidRPr="00CD43C9">
        <w:rPr>
          <w:rFonts w:ascii="Arial" w:hAnsi="Arial" w:cs="Arial"/>
          <w:b/>
          <w:sz w:val="32"/>
          <w:szCs w:val="32"/>
        </w:rPr>
        <w:t>= OF/GP/NR/607/2019</w:t>
      </w:r>
      <w:r w:rsidRPr="00CD43C9">
        <w:rPr>
          <w:rFonts w:ascii="Arial" w:hAnsi="Arial" w:cs="Arial"/>
          <w:sz w:val="32"/>
          <w:szCs w:val="32"/>
        </w:rPr>
        <w:t xml:space="preserve"> – Executivo – encaminha resposta a indicação nº 197/2019 do vereador Gilmar Soares da Fonseca. </w:t>
      </w:r>
    </w:p>
    <w:p w:rsidR="00C732D6" w:rsidRPr="00CD43C9" w:rsidRDefault="00C732D6" w:rsidP="00C732D6">
      <w:pPr>
        <w:jc w:val="both"/>
        <w:rPr>
          <w:rFonts w:ascii="Arial" w:hAnsi="Arial" w:cs="Arial"/>
          <w:sz w:val="32"/>
          <w:szCs w:val="32"/>
        </w:rPr>
      </w:pPr>
      <w:r w:rsidRPr="00CD43C9">
        <w:rPr>
          <w:rFonts w:ascii="Arial" w:hAnsi="Arial" w:cs="Arial"/>
          <w:sz w:val="32"/>
          <w:szCs w:val="32"/>
        </w:rPr>
        <w:t xml:space="preserve">= Ficar à disposição dos senhores vereadores, com cópia aos interessados. </w:t>
      </w:r>
    </w:p>
    <w:p w:rsidR="00C732D6" w:rsidRPr="00CD43C9" w:rsidRDefault="00C732D6" w:rsidP="00C732D6">
      <w:pPr>
        <w:jc w:val="both"/>
        <w:rPr>
          <w:rFonts w:ascii="Arial" w:hAnsi="Arial" w:cs="Arial"/>
          <w:sz w:val="32"/>
          <w:szCs w:val="32"/>
        </w:rPr>
      </w:pP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CD43C9">
        <w:rPr>
          <w:rFonts w:ascii="Arial" w:hAnsi="Arial" w:cs="Arial"/>
          <w:b/>
          <w:sz w:val="29"/>
          <w:szCs w:val="29"/>
        </w:rPr>
        <w:t xml:space="preserve">= </w:t>
      </w:r>
      <w:r w:rsidR="00F210E1" w:rsidRPr="00CD43C9">
        <w:rPr>
          <w:rFonts w:ascii="Arial" w:hAnsi="Arial" w:cs="Arial"/>
          <w:b/>
          <w:sz w:val="29"/>
          <w:szCs w:val="29"/>
          <w:u w:val="single"/>
        </w:rPr>
        <w:t>PROJETO DE LEI Nº 058/2019</w:t>
      </w:r>
      <w:r w:rsidR="00F210E1" w:rsidRPr="00CD43C9">
        <w:rPr>
          <w:rFonts w:ascii="Arial" w:hAnsi="Arial" w:cs="Arial"/>
          <w:sz w:val="29"/>
          <w:szCs w:val="29"/>
        </w:rPr>
        <w:t xml:space="preserve"> de iniciativa do vereador </w:t>
      </w:r>
      <w:r w:rsidR="00F210E1" w:rsidRPr="00CD43C9">
        <w:rPr>
          <w:rFonts w:ascii="Arial" w:hAnsi="Arial" w:cs="Arial"/>
          <w:b/>
          <w:sz w:val="29"/>
          <w:szCs w:val="29"/>
        </w:rPr>
        <w:t>Agnaldo da Silva Tadeu</w:t>
      </w:r>
      <w:r w:rsidR="00F210E1" w:rsidRPr="00CD43C9">
        <w:rPr>
          <w:rFonts w:ascii="Arial" w:hAnsi="Arial" w:cs="Arial"/>
          <w:sz w:val="29"/>
          <w:szCs w:val="29"/>
        </w:rPr>
        <w:t xml:space="preserve">, que “dispõe sobre a obrigatoriedade de divulgação eletrônica da lista de medicamentos distribuídos e mantidos em estoque nas Farmácias Básicas de Saúde, e que constam da Relação Nacional de Medicamentos Essenciais – </w:t>
      </w:r>
      <w:proofErr w:type="spellStart"/>
      <w:r w:rsidR="00F210E1" w:rsidRPr="00CD43C9">
        <w:rPr>
          <w:rFonts w:ascii="Arial" w:hAnsi="Arial" w:cs="Arial"/>
          <w:sz w:val="29"/>
          <w:szCs w:val="29"/>
        </w:rPr>
        <w:t>Rename</w:t>
      </w:r>
      <w:proofErr w:type="spellEnd"/>
      <w:r w:rsidR="00F210E1" w:rsidRPr="00CD43C9">
        <w:rPr>
          <w:rFonts w:ascii="Arial" w:hAnsi="Arial" w:cs="Arial"/>
          <w:sz w:val="29"/>
          <w:szCs w:val="29"/>
        </w:rPr>
        <w:t>, no Município de Guaíra, Estado do Paraná, e dá outras providências”.</w:t>
      </w: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CD43C9">
        <w:rPr>
          <w:rFonts w:ascii="Arial" w:hAnsi="Arial" w:cs="Arial"/>
          <w:sz w:val="29"/>
          <w:szCs w:val="29"/>
        </w:rPr>
        <w:t xml:space="preserve">= Em 2ª discussão e votação o Projeto de Lei nº 058/2019. Não havendo discussão coloco o mesmo votação. Os vereadores favoráveis </w:t>
      </w:r>
      <w:r w:rsidRPr="00CD43C9">
        <w:rPr>
          <w:rFonts w:ascii="Arial" w:hAnsi="Arial" w:cs="Arial"/>
          <w:sz w:val="29"/>
          <w:szCs w:val="29"/>
        </w:rPr>
        <w:lastRenderedPageBreak/>
        <w:t>permaneçam como estão, os contrários se manifestem. Aprovado por unanimidade.</w:t>
      </w: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b/>
          <w:sz w:val="29"/>
          <w:szCs w:val="29"/>
        </w:rPr>
      </w:pP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CD43C9">
        <w:rPr>
          <w:rFonts w:ascii="Arial" w:hAnsi="Arial" w:cs="Arial"/>
          <w:b/>
          <w:sz w:val="29"/>
          <w:szCs w:val="29"/>
        </w:rPr>
        <w:t>=</w:t>
      </w:r>
      <w:r w:rsidR="00F210E1" w:rsidRPr="00CD43C9">
        <w:rPr>
          <w:rFonts w:ascii="Arial" w:hAnsi="Arial" w:cs="Arial"/>
          <w:sz w:val="29"/>
          <w:szCs w:val="29"/>
        </w:rPr>
        <w:t xml:space="preserve"> </w:t>
      </w:r>
      <w:r w:rsidR="00F210E1" w:rsidRPr="00CD43C9">
        <w:rPr>
          <w:rFonts w:ascii="Arial" w:hAnsi="Arial" w:cs="Arial"/>
          <w:b/>
          <w:sz w:val="29"/>
          <w:szCs w:val="29"/>
          <w:u w:val="single"/>
        </w:rPr>
        <w:t>PROJETO DE LEI Nº 059/2019</w:t>
      </w:r>
      <w:r w:rsidR="00F210E1" w:rsidRPr="00CD43C9">
        <w:rPr>
          <w:rFonts w:ascii="Arial" w:hAnsi="Arial" w:cs="Arial"/>
          <w:sz w:val="29"/>
          <w:szCs w:val="29"/>
        </w:rPr>
        <w:t xml:space="preserve"> de iniciativa do vereador </w:t>
      </w:r>
      <w:r w:rsidR="00F210E1" w:rsidRPr="00CD43C9">
        <w:rPr>
          <w:rFonts w:ascii="Arial" w:hAnsi="Arial" w:cs="Arial"/>
          <w:b/>
          <w:sz w:val="29"/>
          <w:szCs w:val="29"/>
        </w:rPr>
        <w:t>Agnaldo da Silva Tadeu</w:t>
      </w:r>
      <w:r w:rsidR="00F210E1" w:rsidRPr="00CD43C9">
        <w:rPr>
          <w:rFonts w:ascii="Arial" w:hAnsi="Arial" w:cs="Arial"/>
          <w:sz w:val="29"/>
          <w:szCs w:val="29"/>
        </w:rPr>
        <w:t>, que “dispõe sobre a obrigatoriedade de transmissão ao vivo, por meio da internet, das sessões públicas promovidas pelas Comissões Permanentes de Licitações dos órgãos da administração direta e indireta do Município de Guaíra, Estado do Paraná, e dá outras providências”.</w:t>
      </w: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C732D6" w:rsidRPr="00CD43C9" w:rsidRDefault="00C732D6" w:rsidP="00C732D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CD43C9">
        <w:rPr>
          <w:rFonts w:ascii="Arial" w:hAnsi="Arial" w:cs="Arial"/>
          <w:sz w:val="29"/>
          <w:szCs w:val="29"/>
        </w:rPr>
        <w:t>= Em 2ª discussão e votação o Projeto de Lei nº 05</w:t>
      </w:r>
      <w:r w:rsidR="00C32B6C">
        <w:rPr>
          <w:rFonts w:ascii="Arial" w:hAnsi="Arial" w:cs="Arial"/>
          <w:sz w:val="29"/>
          <w:szCs w:val="29"/>
        </w:rPr>
        <w:t>9</w:t>
      </w:r>
      <w:r w:rsidRPr="00CD43C9">
        <w:rPr>
          <w:rFonts w:ascii="Arial" w:hAnsi="Arial" w:cs="Arial"/>
          <w:sz w:val="29"/>
          <w:szCs w:val="29"/>
        </w:rPr>
        <w:t>/2019. Não havendo discussão coloco o mesmo votação. Os vereadores favoráveis permaneçam como estão, os contrários se manifestem. Aprovado por unanimidade.</w:t>
      </w: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416EC7" w:rsidRPr="00CD43C9" w:rsidRDefault="00F210E1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CD43C9">
        <w:rPr>
          <w:rFonts w:ascii="Arial" w:hAnsi="Arial" w:cs="Arial"/>
          <w:sz w:val="29"/>
          <w:szCs w:val="29"/>
        </w:rPr>
        <w:t xml:space="preserve"> </w:t>
      </w:r>
      <w:r w:rsidR="00C732D6" w:rsidRPr="00CD43C9">
        <w:rPr>
          <w:rFonts w:ascii="Arial" w:hAnsi="Arial" w:cs="Arial"/>
          <w:b/>
          <w:sz w:val="29"/>
          <w:szCs w:val="29"/>
        </w:rPr>
        <w:t xml:space="preserve">= </w:t>
      </w:r>
      <w:r w:rsidRPr="00CD43C9">
        <w:rPr>
          <w:rFonts w:ascii="Arial" w:hAnsi="Arial" w:cs="Arial"/>
          <w:b/>
          <w:sz w:val="29"/>
          <w:szCs w:val="29"/>
          <w:u w:val="single"/>
        </w:rPr>
        <w:t>PROJETO DE LEI Nº 060/2019</w:t>
      </w:r>
      <w:r w:rsidRPr="00CD43C9">
        <w:rPr>
          <w:rFonts w:ascii="Arial" w:hAnsi="Arial" w:cs="Arial"/>
          <w:sz w:val="29"/>
          <w:szCs w:val="29"/>
        </w:rPr>
        <w:t xml:space="preserve"> de iniciativa do vereador </w:t>
      </w:r>
      <w:r w:rsidRPr="00CD43C9">
        <w:rPr>
          <w:rFonts w:ascii="Arial" w:hAnsi="Arial" w:cs="Arial"/>
          <w:b/>
          <w:sz w:val="29"/>
          <w:szCs w:val="29"/>
        </w:rPr>
        <w:t>Gilmar Soares da Fonseca</w:t>
      </w:r>
      <w:r w:rsidRPr="00CD43C9">
        <w:rPr>
          <w:rFonts w:ascii="Arial" w:hAnsi="Arial" w:cs="Arial"/>
          <w:sz w:val="29"/>
          <w:szCs w:val="29"/>
        </w:rPr>
        <w:t>, que dispõe sobre a política municipal de esporte e lazer, estabelecendo e autorizando ações no Município de Guaíra, Estado do Paraná, e dá outras providências”</w:t>
      </w: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C732D6" w:rsidRPr="00CD43C9" w:rsidRDefault="00C732D6" w:rsidP="00C732D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CD43C9">
        <w:rPr>
          <w:rFonts w:ascii="Arial" w:hAnsi="Arial" w:cs="Arial"/>
          <w:sz w:val="29"/>
          <w:szCs w:val="29"/>
        </w:rPr>
        <w:t>= Em 2ª discussão e</w:t>
      </w:r>
      <w:r w:rsidR="00C32B6C">
        <w:rPr>
          <w:rFonts w:ascii="Arial" w:hAnsi="Arial" w:cs="Arial"/>
          <w:sz w:val="29"/>
          <w:szCs w:val="29"/>
        </w:rPr>
        <w:t xml:space="preserve"> votação o Projeto de Lei nº 060</w:t>
      </w:r>
      <w:r w:rsidRPr="00CD43C9">
        <w:rPr>
          <w:rFonts w:ascii="Arial" w:hAnsi="Arial" w:cs="Arial"/>
          <w:sz w:val="29"/>
          <w:szCs w:val="29"/>
        </w:rPr>
        <w:t>/2019. Não havendo discussão coloco o mesmo votação. Os vereadores favoráveis permaneçam como estão, os contrários se manifestem. Aprovado por unanimidade.</w:t>
      </w:r>
    </w:p>
    <w:p w:rsidR="00CD43C9" w:rsidRPr="00CD43C9" w:rsidRDefault="00CD43C9" w:rsidP="00C732D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CD43C9" w:rsidRPr="00CD43C9" w:rsidRDefault="00CD43C9" w:rsidP="00CD43C9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CD43C9">
        <w:rPr>
          <w:rFonts w:ascii="Arial" w:hAnsi="Arial" w:cs="Arial"/>
          <w:sz w:val="29"/>
          <w:szCs w:val="29"/>
        </w:rPr>
        <w:t xml:space="preserve">= </w:t>
      </w:r>
      <w:r w:rsidRPr="00CD43C9">
        <w:rPr>
          <w:rFonts w:ascii="Arial" w:hAnsi="Arial" w:cs="Arial"/>
          <w:sz w:val="29"/>
          <w:szCs w:val="29"/>
          <w:u w:val="single"/>
        </w:rPr>
        <w:t>Presidente Fala</w:t>
      </w:r>
      <w:r w:rsidRPr="00CD43C9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p w:rsidR="00CD43C9" w:rsidRPr="00CD43C9" w:rsidRDefault="00CD43C9" w:rsidP="00C732D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C732D6" w:rsidRPr="00CD43C9" w:rsidRDefault="00C732D6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sectPr w:rsidR="00C732D6" w:rsidRPr="00CD43C9" w:rsidSect="00993762">
      <w:pgSz w:w="11906" w:h="16838"/>
      <w:pgMar w:top="851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146FA"/>
    <w:rsid w:val="000B0EF3"/>
    <w:rsid w:val="000E6075"/>
    <w:rsid w:val="00103173"/>
    <w:rsid w:val="00157A29"/>
    <w:rsid w:val="001F5042"/>
    <w:rsid w:val="00223C41"/>
    <w:rsid w:val="002468F8"/>
    <w:rsid w:val="00256327"/>
    <w:rsid w:val="002B5A40"/>
    <w:rsid w:val="003469DA"/>
    <w:rsid w:val="003478C1"/>
    <w:rsid w:val="003C6D54"/>
    <w:rsid w:val="00416EC7"/>
    <w:rsid w:val="004B1D99"/>
    <w:rsid w:val="004F3504"/>
    <w:rsid w:val="00534EA5"/>
    <w:rsid w:val="005B582D"/>
    <w:rsid w:val="005B596A"/>
    <w:rsid w:val="005E0A95"/>
    <w:rsid w:val="00614D79"/>
    <w:rsid w:val="00617F34"/>
    <w:rsid w:val="006F0FF2"/>
    <w:rsid w:val="006F4108"/>
    <w:rsid w:val="007472C5"/>
    <w:rsid w:val="00803702"/>
    <w:rsid w:val="008345A0"/>
    <w:rsid w:val="00852522"/>
    <w:rsid w:val="008662F8"/>
    <w:rsid w:val="008B578A"/>
    <w:rsid w:val="0098778B"/>
    <w:rsid w:val="00993762"/>
    <w:rsid w:val="009D618C"/>
    <w:rsid w:val="00B30229"/>
    <w:rsid w:val="00B55434"/>
    <w:rsid w:val="00B83396"/>
    <w:rsid w:val="00BC675F"/>
    <w:rsid w:val="00BE4D4E"/>
    <w:rsid w:val="00C14EC6"/>
    <w:rsid w:val="00C32B6C"/>
    <w:rsid w:val="00C732D6"/>
    <w:rsid w:val="00CD43C9"/>
    <w:rsid w:val="00CD7943"/>
    <w:rsid w:val="00CF2F56"/>
    <w:rsid w:val="00D66720"/>
    <w:rsid w:val="00DD3D0C"/>
    <w:rsid w:val="00DD6210"/>
    <w:rsid w:val="00F16A46"/>
    <w:rsid w:val="00F210E1"/>
    <w:rsid w:val="00F65946"/>
    <w:rsid w:val="00F903E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C6F0F-6EB3-4A7A-8019-AE3C9D4A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4</cp:revision>
  <cp:lastPrinted>2019-12-13T13:20:00Z</cp:lastPrinted>
  <dcterms:created xsi:type="dcterms:W3CDTF">2019-12-13T12:51:00Z</dcterms:created>
  <dcterms:modified xsi:type="dcterms:W3CDTF">2019-12-13T13:26:00Z</dcterms:modified>
</cp:coreProperties>
</file>