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141A50E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F704EB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55C73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F704EB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D8470D">
        <w:rPr>
          <w:rFonts w:ascii="Arial" w:hAnsi="Arial" w:cs="Arial"/>
          <w:b/>
          <w:bCs/>
          <w:sz w:val="32"/>
          <w:szCs w:val="32"/>
          <w:u w:val="single"/>
        </w:rPr>
        <w:t>.06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65CBF96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F704EB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22BC2793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</w:t>
      </w:r>
      <w:r w:rsidR="00F704E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F704EB">
        <w:rPr>
          <w:rFonts w:ascii="Arial" w:hAnsi="Arial" w:cs="Arial"/>
          <w:sz w:val="32"/>
          <w:szCs w:val="32"/>
        </w:rPr>
        <w:t>12</w:t>
      </w:r>
      <w:r w:rsidR="00355C73">
        <w:rPr>
          <w:rFonts w:ascii="Arial" w:hAnsi="Arial" w:cs="Arial"/>
          <w:sz w:val="32"/>
          <w:szCs w:val="32"/>
        </w:rPr>
        <w:t>/06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3B803C70" w14:textId="77777777" w:rsidR="00BD7B5F" w:rsidRDefault="00BD7B5F" w:rsidP="00D92E15">
      <w:pPr>
        <w:jc w:val="both"/>
        <w:rPr>
          <w:rFonts w:ascii="Arial" w:hAnsi="Arial" w:cs="Arial"/>
          <w:sz w:val="32"/>
          <w:szCs w:val="32"/>
        </w:rPr>
      </w:pPr>
    </w:p>
    <w:p w14:paraId="75793A8B" w14:textId="77777777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5E6CA64" w14:textId="229CD8A7" w:rsidR="008844F4" w:rsidRDefault="008844F4" w:rsidP="00D92E15">
      <w:pPr>
        <w:jc w:val="both"/>
        <w:rPr>
          <w:rFonts w:ascii="Arial" w:hAnsi="Arial" w:cs="Arial"/>
          <w:sz w:val="32"/>
          <w:szCs w:val="32"/>
        </w:rPr>
      </w:pPr>
      <w:r w:rsidRPr="00B24184">
        <w:rPr>
          <w:rFonts w:ascii="Arial" w:hAnsi="Arial" w:cs="Arial"/>
          <w:b/>
          <w:bCs/>
          <w:sz w:val="32"/>
          <w:szCs w:val="32"/>
        </w:rPr>
        <w:t>= INDICAÇÃO N° 07</w:t>
      </w:r>
      <w:r w:rsidR="00F704EB">
        <w:rPr>
          <w:rFonts w:ascii="Arial" w:hAnsi="Arial" w:cs="Arial"/>
          <w:b/>
          <w:bCs/>
          <w:sz w:val="32"/>
          <w:szCs w:val="32"/>
        </w:rPr>
        <w:t>7</w:t>
      </w:r>
      <w:r w:rsidRPr="00B2418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</w:t>
      </w:r>
      <w:r w:rsidR="00B24184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F704EB">
        <w:rPr>
          <w:rFonts w:ascii="Arial" w:hAnsi="Arial" w:cs="Arial"/>
          <w:sz w:val="32"/>
          <w:szCs w:val="32"/>
        </w:rPr>
        <w:t>Sérgio Korb Bastos</w:t>
      </w:r>
      <w:r w:rsidR="00B24184"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F704EB">
        <w:rPr>
          <w:rFonts w:ascii="Arial" w:hAnsi="Arial" w:cs="Arial"/>
          <w:sz w:val="32"/>
          <w:szCs w:val="32"/>
        </w:rPr>
        <w:t>providenciem a construção de uma ciclovia entre a Vila dos Técnicos até a rotatória da BPFRON, na Vila Eletrosul</w:t>
      </w:r>
      <w:r w:rsidR="00B24184">
        <w:rPr>
          <w:rFonts w:ascii="Arial" w:hAnsi="Arial" w:cs="Arial"/>
          <w:sz w:val="32"/>
          <w:szCs w:val="32"/>
        </w:rPr>
        <w:t>.</w:t>
      </w:r>
    </w:p>
    <w:p w14:paraId="303D3B35" w14:textId="758CE43F" w:rsidR="00B24184" w:rsidRDefault="00B2418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24B43C0" w14:textId="77777777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</w:p>
    <w:p w14:paraId="328A4399" w14:textId="6FE6978F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078/2023</w:t>
      </w:r>
      <w:r>
        <w:rPr>
          <w:rFonts w:ascii="Arial" w:hAnsi="Arial" w:cs="Arial"/>
          <w:sz w:val="32"/>
          <w:szCs w:val="32"/>
        </w:rPr>
        <w:t xml:space="preserve"> – Cristiane Giangarelli – Indica ao Executivo Municipal, que através do setor competente da administração pública, providenciem a implementação de vagas exclusivas de estacionamento para pessoas portadoras de deficiência e com dificuldade de locomoção em frente às clínicas de reabilitação, tais como: fisioterapia, hidroginástica, pilates e outras.</w:t>
      </w:r>
    </w:p>
    <w:p w14:paraId="59157C57" w14:textId="77777777" w:rsidR="002C59AD" w:rsidRDefault="002C59AD" w:rsidP="00D92E15">
      <w:pPr>
        <w:jc w:val="both"/>
        <w:rPr>
          <w:rFonts w:ascii="Arial" w:hAnsi="Arial" w:cs="Arial"/>
          <w:sz w:val="32"/>
          <w:szCs w:val="32"/>
        </w:rPr>
      </w:pP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03A0AD9" w14:textId="205A263D" w:rsidR="00355C73" w:rsidRDefault="00812C7A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4CBEF3" w14:textId="77777777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</w:p>
    <w:p w14:paraId="52F6AA6C" w14:textId="77777777" w:rsidR="00355C73" w:rsidRDefault="00355C73" w:rsidP="000804AE">
      <w:pPr>
        <w:jc w:val="both"/>
        <w:rPr>
          <w:rFonts w:ascii="Arial" w:hAnsi="Arial" w:cs="Arial"/>
          <w:sz w:val="32"/>
          <w:szCs w:val="32"/>
        </w:rPr>
      </w:pPr>
    </w:p>
    <w:p w14:paraId="6BEC45C2" w14:textId="77777777" w:rsidR="002C59AD" w:rsidRPr="00605C4B" w:rsidRDefault="002C59AD" w:rsidP="002C59AD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 xml:space="preserve">= Projeto de Lei </w:t>
      </w:r>
      <w:r>
        <w:rPr>
          <w:rFonts w:ascii="Arial" w:hAnsi="Arial" w:cs="Arial"/>
          <w:b/>
          <w:bCs/>
          <w:sz w:val="32"/>
          <w:szCs w:val="32"/>
        </w:rPr>
        <w:t xml:space="preserve">Complementar 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n° </w:t>
      </w:r>
      <w:r>
        <w:rPr>
          <w:rFonts w:ascii="Arial" w:hAnsi="Arial" w:cs="Arial"/>
          <w:b/>
          <w:bCs/>
          <w:sz w:val="32"/>
          <w:szCs w:val="32"/>
        </w:rPr>
        <w:t>003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/2023 – Executivo Municipal </w:t>
      </w:r>
      <w:r>
        <w:rPr>
          <w:rFonts w:ascii="Arial" w:hAnsi="Arial" w:cs="Arial"/>
          <w:sz w:val="32"/>
          <w:szCs w:val="32"/>
        </w:rPr>
        <w:t xml:space="preserve">–  </w:t>
      </w:r>
      <w:r w:rsidRPr="00605C4B">
        <w:rPr>
          <w:rFonts w:ascii="Arial" w:hAnsi="Arial" w:cs="Arial"/>
          <w:sz w:val="32"/>
          <w:szCs w:val="32"/>
        </w:rPr>
        <w:t>Institui o Encontro de Motorhomes como evento oficial do Município de Guaíra, concedendo isenção do pagamento dos preços públicos inerentes à ocupação de Área de Camping, barracões, espaços e demais estruturas nas dependências do Centro Náutico Marinas, e dá outras providências.</w:t>
      </w:r>
    </w:p>
    <w:p w14:paraId="623D1511" w14:textId="77777777" w:rsidR="002C59AD" w:rsidRDefault="002C59AD" w:rsidP="002C59AD">
      <w:pPr>
        <w:jc w:val="both"/>
        <w:rPr>
          <w:rFonts w:ascii="Arial" w:hAnsi="Arial" w:cs="Arial"/>
          <w:sz w:val="32"/>
          <w:szCs w:val="32"/>
        </w:rPr>
      </w:pPr>
    </w:p>
    <w:p w14:paraId="5C5E151A" w14:textId="1D480A07" w:rsidR="002C59AD" w:rsidRDefault="002C59AD" w:rsidP="002C59A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003/2023.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10ED6598" w14:textId="77777777" w:rsidR="008C7B2E" w:rsidRDefault="008C7B2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268D34DF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2C59AD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B0335"/>
    <w:rsid w:val="000B70D9"/>
    <w:rsid w:val="000D1183"/>
    <w:rsid w:val="000E2F90"/>
    <w:rsid w:val="000E7B4A"/>
    <w:rsid w:val="00103252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67DD"/>
    <w:rsid w:val="00277D02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D30E4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7048E6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81BF3"/>
    <w:rsid w:val="008844F4"/>
    <w:rsid w:val="008A0882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704EB"/>
    <w:rsid w:val="00F73D53"/>
    <w:rsid w:val="00F95F2B"/>
    <w:rsid w:val="00FB2C9D"/>
    <w:rsid w:val="00FB72F8"/>
    <w:rsid w:val="00FC457E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3</cp:revision>
  <cp:lastPrinted>2023-06-12T17:39:00Z</cp:lastPrinted>
  <dcterms:created xsi:type="dcterms:W3CDTF">2023-06-16T18:36:00Z</dcterms:created>
  <dcterms:modified xsi:type="dcterms:W3CDTF">2023-06-16T18:38:00Z</dcterms:modified>
</cp:coreProperties>
</file>