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B0BDE2D" w:rsidR="00D92E15" w:rsidRPr="00856085" w:rsidRDefault="00EA2527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ª.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.02.2023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CF3726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2527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27B8EAEC" w14:textId="7C1930CE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44A92A23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3C24A9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3C24A9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/02/2023.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5C5F18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5CF3696" w14:textId="196DE5F9" w:rsidR="0098633F" w:rsidRDefault="0098633F" w:rsidP="00D92E15">
      <w:pPr>
        <w:jc w:val="both"/>
        <w:rPr>
          <w:rFonts w:ascii="Arial" w:hAnsi="Arial" w:cs="Arial"/>
          <w:sz w:val="32"/>
          <w:szCs w:val="32"/>
        </w:rPr>
      </w:pPr>
    </w:p>
    <w:p w14:paraId="46235A1B" w14:textId="77777777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544AB21" w14:textId="2DAA2597" w:rsidR="00382D31" w:rsidRPr="00AF77FD" w:rsidRDefault="00302747" w:rsidP="00D92E15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A2527">
        <w:rPr>
          <w:rFonts w:ascii="Arial" w:hAnsi="Arial" w:cs="Arial"/>
          <w:b/>
          <w:sz w:val="32"/>
          <w:szCs w:val="32"/>
        </w:rPr>
        <w:t>MENSAGEM</w:t>
      </w:r>
      <w:r w:rsidR="00D614B1">
        <w:rPr>
          <w:rFonts w:ascii="Arial" w:hAnsi="Arial" w:cs="Arial"/>
          <w:b/>
          <w:sz w:val="32"/>
          <w:szCs w:val="32"/>
        </w:rPr>
        <w:t xml:space="preserve"> N° 00</w:t>
      </w:r>
      <w:r w:rsidR="00EA2527">
        <w:rPr>
          <w:rFonts w:ascii="Arial" w:hAnsi="Arial" w:cs="Arial"/>
          <w:b/>
          <w:sz w:val="32"/>
          <w:szCs w:val="32"/>
        </w:rPr>
        <w:t>3</w:t>
      </w:r>
      <w:r w:rsidR="00D614B1">
        <w:rPr>
          <w:rFonts w:ascii="Arial" w:hAnsi="Arial" w:cs="Arial"/>
          <w:b/>
          <w:sz w:val="32"/>
          <w:szCs w:val="32"/>
        </w:rPr>
        <w:t>/2023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EA2527">
        <w:rPr>
          <w:rFonts w:ascii="Arial" w:hAnsi="Arial" w:cs="Arial"/>
          <w:b/>
          <w:sz w:val="32"/>
          <w:szCs w:val="32"/>
        </w:rPr>
        <w:t>Executivo Municipal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AF77FD" w:rsidRPr="00AF77FD">
        <w:rPr>
          <w:rFonts w:ascii="Arial" w:hAnsi="Arial" w:cs="Arial"/>
          <w:bCs/>
          <w:sz w:val="32"/>
          <w:szCs w:val="32"/>
        </w:rPr>
        <w:t xml:space="preserve"> Projeto de Lei n° 008/2023, que a</w:t>
      </w:r>
      <w:r w:rsidR="00EA2527" w:rsidRPr="00AF77FD">
        <w:rPr>
          <w:rFonts w:ascii="Arial" w:hAnsi="Arial" w:cs="Arial"/>
          <w:bCs/>
          <w:sz w:val="32"/>
          <w:szCs w:val="32"/>
        </w:rPr>
        <w:t>ltera a Lei Municipal n° 1.246/2003 visando instituir e regulamentar a concessão de “Gratificação por Transporte e Remoção de Pacientes – GTRP” e “Gratificação de Atividade no Transporte Escolar – GATE” aos servidores ocupantes do emprego/cargo de provimento efetivo de motorista de veículos, no âmbito do Município de Guaíra, Estado do Paraná, e dá outras providências.</w:t>
      </w:r>
    </w:p>
    <w:p w14:paraId="4665EB5A" w14:textId="2F0C3107"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C12B14">
        <w:rPr>
          <w:rFonts w:ascii="Arial" w:hAnsi="Arial" w:cs="Arial"/>
          <w:sz w:val="32"/>
          <w:szCs w:val="32"/>
        </w:rPr>
        <w:t>referido projeto de lei</w:t>
      </w:r>
      <w:r>
        <w:rPr>
          <w:rFonts w:ascii="Arial" w:hAnsi="Arial" w:cs="Arial"/>
          <w:sz w:val="32"/>
          <w:szCs w:val="32"/>
        </w:rPr>
        <w:t xml:space="preserve"> à</w:t>
      </w:r>
      <w:r w:rsidR="00EA2527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EA2527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B3AC8">
        <w:rPr>
          <w:rFonts w:ascii="Arial" w:hAnsi="Arial" w:cs="Arial"/>
          <w:sz w:val="32"/>
          <w:szCs w:val="32"/>
        </w:rPr>
        <w:t>,</w:t>
      </w:r>
      <w:r w:rsidR="003C24A9">
        <w:rPr>
          <w:rFonts w:ascii="Arial" w:hAnsi="Arial" w:cs="Arial"/>
          <w:sz w:val="32"/>
          <w:szCs w:val="32"/>
        </w:rPr>
        <w:t xml:space="preserve"> Finanças, Orçamento e Fiscalização e Obras, </w:t>
      </w:r>
      <w:r w:rsidR="003C24A9" w:rsidRPr="003C24A9">
        <w:rPr>
          <w:rFonts w:ascii="Arial" w:hAnsi="Arial" w:cs="Arial"/>
          <w:b/>
          <w:bCs/>
          <w:sz w:val="32"/>
          <w:szCs w:val="32"/>
        </w:rPr>
        <w:lastRenderedPageBreak/>
        <w:t>Serviços Públicos</w:t>
      </w:r>
      <w:r w:rsidR="003C24A9">
        <w:rPr>
          <w:rFonts w:ascii="Arial" w:hAnsi="Arial" w:cs="Arial"/>
          <w:sz w:val="32"/>
          <w:szCs w:val="32"/>
        </w:rPr>
        <w:t>, Desenvolvimento Urbano e Meio Ambiente,</w:t>
      </w:r>
      <w:r w:rsidR="000304E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4F02B7C8" w14:textId="77777777"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14:paraId="2BA4B210" w14:textId="77777777"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684FE60E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5C39838C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223FE2F3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3C24A9">
        <w:rPr>
          <w:rFonts w:ascii="Arial" w:hAnsi="Arial" w:cs="Arial"/>
          <w:b/>
          <w:sz w:val="32"/>
          <w:szCs w:val="32"/>
        </w:rPr>
        <w:t>6</w:t>
      </w:r>
      <w:r w:rsidR="00C60051">
        <w:rPr>
          <w:rFonts w:ascii="Arial" w:hAnsi="Arial" w:cs="Arial"/>
          <w:b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3C24A9">
        <w:rPr>
          <w:rFonts w:ascii="Arial" w:hAnsi="Arial" w:cs="Arial"/>
          <w:sz w:val="32"/>
          <w:szCs w:val="32"/>
        </w:rPr>
        <w:t>Karina Bach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F32BAF">
        <w:rPr>
          <w:rFonts w:ascii="Arial" w:hAnsi="Arial" w:cs="Arial"/>
          <w:sz w:val="32"/>
          <w:szCs w:val="32"/>
        </w:rPr>
        <w:t xml:space="preserve">que </w:t>
      </w:r>
      <w:r w:rsidR="003C24A9">
        <w:rPr>
          <w:rFonts w:ascii="Arial" w:hAnsi="Arial" w:cs="Arial"/>
          <w:sz w:val="32"/>
          <w:szCs w:val="32"/>
        </w:rPr>
        <w:t>através do setor competente da administração pública, analisem a possibilidade de  criação de normativa que autorize os munícipes a utilizarem churrasqueira própria no Centro Náutico Marinas.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2CBDF5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2435D1A" w14:textId="25422141"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3C24A9">
        <w:rPr>
          <w:rFonts w:ascii="Arial" w:hAnsi="Arial" w:cs="Arial"/>
          <w:b/>
          <w:sz w:val="32"/>
          <w:szCs w:val="32"/>
        </w:rPr>
        <w:t>7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</w:t>
      </w:r>
      <w:r w:rsidR="003C24A9">
        <w:rPr>
          <w:rFonts w:ascii="Arial" w:hAnsi="Arial" w:cs="Arial"/>
          <w:sz w:val="32"/>
          <w:szCs w:val="32"/>
        </w:rPr>
        <w:t>Tereza Camilo do Santos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3C24A9">
        <w:rPr>
          <w:rFonts w:ascii="Arial" w:hAnsi="Arial" w:cs="Arial"/>
          <w:sz w:val="32"/>
          <w:szCs w:val="32"/>
        </w:rPr>
        <w:t xml:space="preserve">que através do setor competente da administração pública, analisem a possibilidade de instalação de placas de informação nas praças, Centro Náutico Marinas e Parque do Lago, informando sobre a obrigatoriedade do uso de focinheira nos cachorros de grande porte ou de raças </w:t>
      </w:r>
      <w:r w:rsidR="00583B9D">
        <w:rPr>
          <w:rFonts w:ascii="Arial" w:hAnsi="Arial" w:cs="Arial"/>
          <w:sz w:val="32"/>
          <w:szCs w:val="32"/>
        </w:rPr>
        <w:t>consideradas perigosas.</w:t>
      </w:r>
    </w:p>
    <w:p w14:paraId="2D578224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12874CD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58158828" w14:textId="0CC2B244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583B9D">
        <w:rPr>
          <w:rFonts w:ascii="Arial" w:hAnsi="Arial" w:cs="Arial"/>
          <w:b/>
          <w:sz w:val="32"/>
          <w:szCs w:val="32"/>
        </w:rPr>
        <w:t>8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</w:t>
      </w:r>
      <w:r w:rsidR="00583B9D">
        <w:rPr>
          <w:rFonts w:ascii="Arial" w:hAnsi="Arial" w:cs="Arial"/>
          <w:sz w:val="32"/>
          <w:szCs w:val="32"/>
        </w:rPr>
        <w:t xml:space="preserve">Sérgio </w:t>
      </w:r>
      <w:proofErr w:type="spellStart"/>
      <w:r w:rsidR="00583B9D">
        <w:rPr>
          <w:rFonts w:ascii="Arial" w:hAnsi="Arial" w:cs="Arial"/>
          <w:sz w:val="32"/>
          <w:szCs w:val="32"/>
        </w:rPr>
        <w:t>Korb</w:t>
      </w:r>
      <w:proofErr w:type="spellEnd"/>
      <w:r w:rsidR="00583B9D">
        <w:rPr>
          <w:rFonts w:ascii="Arial" w:hAnsi="Arial" w:cs="Arial"/>
          <w:sz w:val="32"/>
          <w:szCs w:val="32"/>
        </w:rPr>
        <w:t xml:space="preserve"> Bastos</w:t>
      </w:r>
      <w:r w:rsidR="00F32BAF">
        <w:rPr>
          <w:rFonts w:ascii="Arial" w:hAnsi="Arial" w:cs="Arial"/>
          <w:sz w:val="32"/>
          <w:szCs w:val="32"/>
        </w:rPr>
        <w:t xml:space="preserve"> - Indica</w:t>
      </w:r>
      <w:r>
        <w:rPr>
          <w:rFonts w:ascii="Arial" w:hAnsi="Arial" w:cs="Arial"/>
          <w:sz w:val="32"/>
          <w:szCs w:val="32"/>
        </w:rPr>
        <w:t xml:space="preserve"> ao Executivo </w:t>
      </w:r>
      <w:r w:rsidR="00175DF9">
        <w:rPr>
          <w:rFonts w:ascii="Arial" w:hAnsi="Arial" w:cs="Arial"/>
          <w:sz w:val="32"/>
          <w:szCs w:val="32"/>
        </w:rPr>
        <w:t xml:space="preserve">Municipal </w:t>
      </w:r>
      <w:r w:rsidR="00583B9D">
        <w:rPr>
          <w:rFonts w:ascii="Arial" w:hAnsi="Arial" w:cs="Arial"/>
          <w:sz w:val="32"/>
          <w:szCs w:val="32"/>
        </w:rPr>
        <w:t>que através do setor competente da administração pública, viabilizem um espaço próximo à seringueira e porto de pesca localizados na Vila Velha, para instalação de um quiosque, a ser utilizado pelas entidades assistenciais do município.</w:t>
      </w:r>
    </w:p>
    <w:p w14:paraId="4D153C66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6A4DD450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583B9D">
        <w:rPr>
          <w:rFonts w:ascii="Arial" w:hAnsi="Arial" w:cs="Arial"/>
          <w:b/>
          <w:sz w:val="32"/>
          <w:szCs w:val="32"/>
        </w:rPr>
        <w:t>9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583B9D">
        <w:rPr>
          <w:rFonts w:ascii="Arial" w:hAnsi="Arial" w:cs="Arial"/>
          <w:sz w:val="32"/>
          <w:szCs w:val="32"/>
        </w:rPr>
        <w:t xml:space="preserve">Mirele Paula Cetto Leite 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providenciem uma homenagem póstuma  através de denominação de rua, à pessoa de Edson Galvão </w:t>
      </w:r>
      <w:proofErr w:type="spellStart"/>
      <w:r w:rsidR="00583B9D">
        <w:rPr>
          <w:rFonts w:ascii="Arial" w:hAnsi="Arial" w:cs="Arial"/>
          <w:sz w:val="32"/>
          <w:szCs w:val="32"/>
        </w:rPr>
        <w:t>Chervenski</w:t>
      </w:r>
      <w:proofErr w:type="spellEnd"/>
      <w:r w:rsidR="00583B9D">
        <w:rPr>
          <w:rFonts w:ascii="Arial" w:hAnsi="Arial" w:cs="Arial"/>
          <w:sz w:val="32"/>
          <w:szCs w:val="32"/>
        </w:rPr>
        <w:t xml:space="preserve"> Dias.</w:t>
      </w:r>
    </w:p>
    <w:p w14:paraId="45621AB5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2D83D4E3" w14:textId="060ABAF8" w:rsidR="007B5380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 xml:space="preserve">= </w:t>
      </w:r>
      <w:r w:rsidR="00583B9D">
        <w:rPr>
          <w:rFonts w:ascii="Arial" w:hAnsi="Arial" w:cs="Arial"/>
          <w:b/>
          <w:sz w:val="32"/>
          <w:szCs w:val="32"/>
        </w:rPr>
        <w:t>REQUERIMENTO</w:t>
      </w:r>
      <w:r w:rsidRPr="007B5380">
        <w:rPr>
          <w:rFonts w:ascii="Arial" w:hAnsi="Arial" w:cs="Arial"/>
          <w:b/>
          <w:sz w:val="32"/>
          <w:szCs w:val="32"/>
        </w:rPr>
        <w:t xml:space="preserve"> N° 00</w:t>
      </w:r>
      <w:r w:rsidR="00583B9D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83B9D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583B9D">
        <w:rPr>
          <w:rFonts w:ascii="Arial" w:hAnsi="Arial" w:cs="Arial"/>
          <w:sz w:val="32"/>
          <w:szCs w:val="32"/>
        </w:rPr>
        <w:t>Giangarelli</w:t>
      </w:r>
      <w:proofErr w:type="spellEnd"/>
      <w:r w:rsidR="007B5380">
        <w:rPr>
          <w:rFonts w:ascii="Arial" w:hAnsi="Arial" w:cs="Arial"/>
          <w:sz w:val="32"/>
          <w:szCs w:val="32"/>
        </w:rPr>
        <w:t xml:space="preserve"> –</w:t>
      </w:r>
      <w:r w:rsidR="00583B9D">
        <w:rPr>
          <w:rFonts w:ascii="Arial" w:hAnsi="Arial" w:cs="Arial"/>
          <w:sz w:val="32"/>
          <w:szCs w:val="32"/>
        </w:rPr>
        <w:t xml:space="preserve"> </w:t>
      </w:r>
      <w:r w:rsidR="00175DF9">
        <w:rPr>
          <w:rFonts w:ascii="Arial" w:hAnsi="Arial" w:cs="Arial"/>
          <w:sz w:val="32"/>
          <w:szCs w:val="32"/>
        </w:rPr>
        <w:t xml:space="preserve">Solicita as seguintes informações ao Executivo Municipal: </w:t>
      </w:r>
      <w:r w:rsidR="00583B9D">
        <w:rPr>
          <w:rFonts w:ascii="Arial" w:hAnsi="Arial" w:cs="Arial"/>
          <w:sz w:val="32"/>
          <w:szCs w:val="32"/>
        </w:rPr>
        <w:t>quantos servidores municipais são atingidos pelo abate teto constitucional, especialmente na área da saúde, e qual o valor ou percentual de valor eles deixam de receber mensalmente por estarem impedidos de receber remuneração acima do teto municipal.</w:t>
      </w:r>
    </w:p>
    <w:p w14:paraId="358AD5DE" w14:textId="49AF22E8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="00856085">
        <w:rPr>
          <w:rFonts w:ascii="Arial" w:hAnsi="Arial" w:cs="Arial"/>
          <w:sz w:val="32"/>
          <w:szCs w:val="32"/>
        </w:rPr>
        <w:t>Em discussão o requerimento n° 00</w:t>
      </w:r>
      <w:r w:rsidR="00583B9D">
        <w:rPr>
          <w:rFonts w:ascii="Arial" w:hAnsi="Arial" w:cs="Arial"/>
          <w:sz w:val="32"/>
          <w:szCs w:val="32"/>
        </w:rPr>
        <w:t>2</w:t>
      </w:r>
      <w:r w:rsidR="00856085">
        <w:rPr>
          <w:rFonts w:ascii="Arial" w:hAnsi="Arial" w:cs="Arial"/>
          <w:sz w:val="32"/>
          <w:szCs w:val="32"/>
        </w:rPr>
        <w:t>/2023. Não havendo discussão coloco o mesmo em votação</w:t>
      </w:r>
      <w:r>
        <w:rPr>
          <w:rFonts w:ascii="Arial" w:hAnsi="Arial" w:cs="Arial"/>
          <w:sz w:val="32"/>
          <w:szCs w:val="32"/>
        </w:rPr>
        <w:t>.</w:t>
      </w:r>
      <w:r w:rsidR="00856085">
        <w:rPr>
          <w:rFonts w:ascii="Arial" w:hAnsi="Arial" w:cs="Arial"/>
          <w:sz w:val="32"/>
          <w:szCs w:val="32"/>
        </w:rPr>
        <w:t xml:space="preserve"> Os Vereadores favoráveis permaneçam como estão, os contrários se manifestem. Aprovado por unanimidade.</w:t>
      </w:r>
    </w:p>
    <w:p w14:paraId="466E195C" w14:textId="5EDB0070" w:rsidR="0044436B" w:rsidRDefault="0044436B" w:rsidP="00D92E15">
      <w:pPr>
        <w:jc w:val="both"/>
        <w:rPr>
          <w:rFonts w:ascii="Arial" w:hAnsi="Arial" w:cs="Arial"/>
          <w:sz w:val="32"/>
          <w:szCs w:val="32"/>
        </w:rPr>
      </w:pPr>
    </w:p>
    <w:p w14:paraId="12ACA095" w14:textId="77777777" w:rsidR="00583B9D" w:rsidRDefault="00583B9D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25FEB256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147187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610A2EA" w14:textId="485617B1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>Como não há nenhuma matéria inscrita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5F012B7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583B9D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7E84"/>
    <w:rsid w:val="000564BD"/>
    <w:rsid w:val="00062ED6"/>
    <w:rsid w:val="000B70D9"/>
    <w:rsid w:val="000E2F90"/>
    <w:rsid w:val="001435DE"/>
    <w:rsid w:val="00146F4C"/>
    <w:rsid w:val="00175DF9"/>
    <w:rsid w:val="00191717"/>
    <w:rsid w:val="001B2896"/>
    <w:rsid w:val="0021387A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82D31"/>
    <w:rsid w:val="00385FB5"/>
    <w:rsid w:val="003968F8"/>
    <w:rsid w:val="003B4840"/>
    <w:rsid w:val="003C24A9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83B9D"/>
    <w:rsid w:val="005B3AC8"/>
    <w:rsid w:val="005B5116"/>
    <w:rsid w:val="005F095B"/>
    <w:rsid w:val="005F45F5"/>
    <w:rsid w:val="005F5B38"/>
    <w:rsid w:val="006005CC"/>
    <w:rsid w:val="00612C7F"/>
    <w:rsid w:val="00613F6C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B3A02"/>
    <w:rsid w:val="007B5380"/>
    <w:rsid w:val="007C1F93"/>
    <w:rsid w:val="007D3600"/>
    <w:rsid w:val="007E66AD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674A5"/>
    <w:rsid w:val="00A828D5"/>
    <w:rsid w:val="00A970AE"/>
    <w:rsid w:val="00AA0A0E"/>
    <w:rsid w:val="00AB4400"/>
    <w:rsid w:val="00AC7611"/>
    <w:rsid w:val="00AF35A3"/>
    <w:rsid w:val="00AF77FD"/>
    <w:rsid w:val="00B118C6"/>
    <w:rsid w:val="00B45C39"/>
    <w:rsid w:val="00B5018B"/>
    <w:rsid w:val="00B54863"/>
    <w:rsid w:val="00BC0FC3"/>
    <w:rsid w:val="00BC5F3D"/>
    <w:rsid w:val="00C07DD1"/>
    <w:rsid w:val="00C12B14"/>
    <w:rsid w:val="00C15AA1"/>
    <w:rsid w:val="00C23242"/>
    <w:rsid w:val="00C46943"/>
    <w:rsid w:val="00C60051"/>
    <w:rsid w:val="00C71110"/>
    <w:rsid w:val="00C770C2"/>
    <w:rsid w:val="00C956A5"/>
    <w:rsid w:val="00CA074B"/>
    <w:rsid w:val="00CA61B7"/>
    <w:rsid w:val="00CB109B"/>
    <w:rsid w:val="00CB4CEA"/>
    <w:rsid w:val="00D0084D"/>
    <w:rsid w:val="00D614B1"/>
    <w:rsid w:val="00D92E15"/>
    <w:rsid w:val="00DB61CF"/>
    <w:rsid w:val="00DC6E66"/>
    <w:rsid w:val="00DE1DA8"/>
    <w:rsid w:val="00DE6134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2023-02-22T16:46:00Z</cp:lastPrinted>
  <dcterms:created xsi:type="dcterms:W3CDTF">2023-02-24T16:41:00Z</dcterms:created>
  <dcterms:modified xsi:type="dcterms:W3CDTF">2023-02-24T18:24:00Z</dcterms:modified>
</cp:coreProperties>
</file>